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12369" w14:textId="77777777" w:rsidR="004A500C" w:rsidRPr="00B67960" w:rsidRDefault="004A500C" w:rsidP="00992FB3">
      <w:pPr>
        <w:pStyle w:val="Title"/>
        <w:spacing w:before="0" w:after="0"/>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6703FA18" w14:textId="77777777" w:rsidTr="00CA2C5C">
        <w:tc>
          <w:tcPr>
            <w:tcW w:w="3227" w:type="dxa"/>
          </w:tcPr>
          <w:p w14:paraId="21486749" w14:textId="77777777" w:rsidR="004A500C" w:rsidRPr="00064EBC" w:rsidRDefault="004A500C" w:rsidP="00992FB3">
            <w:pPr>
              <w:spacing w:before="0" w:after="0"/>
            </w:pPr>
            <w:r w:rsidRPr="00064EBC">
              <w:t>Title of project:</w:t>
            </w:r>
          </w:p>
        </w:tc>
        <w:tc>
          <w:tcPr>
            <w:tcW w:w="5754" w:type="dxa"/>
          </w:tcPr>
          <w:p w14:paraId="71AF23F9" w14:textId="77777777" w:rsidR="004A500C" w:rsidRPr="00064EBC" w:rsidRDefault="00AE0257" w:rsidP="00992FB3">
            <w:pPr>
              <w:spacing w:before="0" w:after="0"/>
              <w:rPr>
                <w:b/>
                <w:i/>
              </w:rPr>
            </w:pPr>
            <w:r>
              <w:rPr>
                <w:b/>
                <w:i/>
              </w:rPr>
              <w:t xml:space="preserve">MONITORING </w:t>
            </w:r>
            <w:r w:rsidR="002C0B6F" w:rsidRPr="002C0B6F">
              <w:rPr>
                <w:b/>
                <w:i/>
              </w:rPr>
              <w:t>DESIGNATED SITES: SETTING PRIORITIES AND MAKING BEST USE OF NEW TECHNOLOGY</w:t>
            </w:r>
          </w:p>
        </w:tc>
      </w:tr>
      <w:tr w:rsidR="004A500C" w:rsidRPr="00064EBC" w14:paraId="432088FB" w14:textId="77777777" w:rsidTr="00CA2C5C">
        <w:tc>
          <w:tcPr>
            <w:tcW w:w="3227" w:type="dxa"/>
          </w:tcPr>
          <w:p w14:paraId="1E9E67A0" w14:textId="77777777" w:rsidR="004A500C" w:rsidRPr="00064EBC" w:rsidRDefault="004A500C" w:rsidP="00992FB3">
            <w:pPr>
              <w:spacing w:before="0" w:after="0"/>
            </w:pPr>
            <w:r w:rsidRPr="00064EBC">
              <w:t xml:space="preserve">Date </w:t>
            </w:r>
            <w:r>
              <w:t xml:space="preserve">and time </w:t>
            </w:r>
            <w:r w:rsidRPr="00064EBC">
              <w:t>for return of tenders:</w:t>
            </w:r>
          </w:p>
        </w:tc>
        <w:tc>
          <w:tcPr>
            <w:tcW w:w="5754" w:type="dxa"/>
          </w:tcPr>
          <w:p w14:paraId="3DFA3719" w14:textId="669F5E8C" w:rsidR="004A500C" w:rsidRPr="002A14D9" w:rsidRDefault="002A14D9" w:rsidP="00992FB3">
            <w:pPr>
              <w:spacing w:before="0" w:after="0"/>
              <w:rPr>
                <w:b/>
              </w:rPr>
            </w:pPr>
            <w:r w:rsidRPr="002A14D9">
              <w:rPr>
                <w:b/>
              </w:rPr>
              <w:t>Friday 8 February @ 16:00 hours</w:t>
            </w:r>
          </w:p>
        </w:tc>
      </w:tr>
      <w:tr w:rsidR="004A500C" w:rsidRPr="00064EBC" w14:paraId="335EC19B" w14:textId="77777777" w:rsidTr="00CA2C5C">
        <w:tc>
          <w:tcPr>
            <w:tcW w:w="3227" w:type="dxa"/>
          </w:tcPr>
          <w:p w14:paraId="5233E949" w14:textId="77777777" w:rsidR="004A500C" w:rsidRPr="00E35726" w:rsidRDefault="004A500C" w:rsidP="00992FB3">
            <w:pPr>
              <w:spacing w:before="0" w:after="0"/>
            </w:pPr>
            <w:r w:rsidRPr="00064EBC">
              <w:t>Contract Reference No</w:t>
            </w:r>
            <w:r>
              <w:t>:</w:t>
            </w:r>
          </w:p>
        </w:tc>
        <w:tc>
          <w:tcPr>
            <w:tcW w:w="5754" w:type="dxa"/>
          </w:tcPr>
          <w:p w14:paraId="2C898923" w14:textId="349C61E7" w:rsidR="004A500C" w:rsidRPr="005C4EAF" w:rsidRDefault="005C4EAF" w:rsidP="00992FB3">
            <w:pPr>
              <w:spacing w:before="0" w:after="0"/>
              <w:rPr>
                <w:b/>
                <w:highlight w:val="yellow"/>
              </w:rPr>
            </w:pPr>
            <w:r w:rsidRPr="00B66999">
              <w:rPr>
                <w:b/>
              </w:rPr>
              <w:t>C18-0285-1307</w:t>
            </w:r>
          </w:p>
        </w:tc>
      </w:tr>
      <w:tr w:rsidR="004A500C" w:rsidRPr="00064EBC" w14:paraId="00A71825" w14:textId="77777777" w:rsidTr="00CA2C5C">
        <w:trPr>
          <w:trHeight w:val="1728"/>
        </w:trPr>
        <w:tc>
          <w:tcPr>
            <w:tcW w:w="3227" w:type="dxa"/>
          </w:tcPr>
          <w:p w14:paraId="5536327F" w14:textId="77777777" w:rsidR="004A500C" w:rsidRPr="00064EBC" w:rsidRDefault="004A500C" w:rsidP="00992FB3">
            <w:pPr>
              <w:spacing w:before="0" w:after="0"/>
            </w:pPr>
            <w:r w:rsidRPr="00064EBC">
              <w:t>Address for tender submission:</w:t>
            </w:r>
          </w:p>
        </w:tc>
        <w:tc>
          <w:tcPr>
            <w:tcW w:w="5754" w:type="dxa"/>
          </w:tcPr>
          <w:p w14:paraId="1B3C0E27" w14:textId="4C163399" w:rsidR="004A5F57" w:rsidRDefault="004A500C" w:rsidP="00992FB3">
            <w:pPr>
              <w:spacing w:before="0" w:after="0"/>
            </w:pPr>
            <w:r>
              <w:t>1</w:t>
            </w:r>
            <w:r w:rsidRPr="00B703CA">
              <w:t xml:space="preserve"> electronic copy</w:t>
            </w:r>
            <w:r>
              <w:t xml:space="preserve"> to be sent to </w:t>
            </w:r>
            <w:hyperlink r:id="rId8" w:history="1">
              <w:r w:rsidRPr="00B97AB8">
                <w:rPr>
                  <w:rStyle w:val="Hyperlink"/>
                </w:rPr>
                <w:t>TenderResponse@jncc.gov.uk</w:t>
              </w:r>
            </w:hyperlink>
            <w:r w:rsidR="00B66999">
              <w:t xml:space="preserve"> </w:t>
            </w:r>
          </w:p>
          <w:p w14:paraId="5F6BF999" w14:textId="77777777" w:rsidR="00B66999" w:rsidRDefault="00B66999" w:rsidP="00992FB3">
            <w:pPr>
              <w:spacing w:before="0" w:after="0"/>
            </w:pPr>
          </w:p>
          <w:p w14:paraId="69F7A3BD" w14:textId="77777777" w:rsidR="004A500C" w:rsidRPr="00880CFB" w:rsidRDefault="004A500C" w:rsidP="00992FB3">
            <w:pPr>
              <w:spacing w:before="0" w:after="0"/>
            </w:pPr>
            <w:r w:rsidRPr="00880CFB">
              <w:t>PLEASE DO NOT SEND TENDERS DIRECTLY TO</w:t>
            </w:r>
            <w:r w:rsidR="0062560E">
              <w:t xml:space="preserve"> </w:t>
            </w:r>
            <w:r w:rsidR="008D4D41">
              <w:t>ANT MADDOCK</w:t>
            </w:r>
            <w:r w:rsidR="002540B8">
              <w:t xml:space="preserve"> OR</w:t>
            </w:r>
            <w:r>
              <w:t xml:space="preserve"> </w:t>
            </w:r>
            <w:r w:rsidRPr="00880CFB">
              <w:t>DORA IANTOSCA VIA THEIR PERSONAL EMAIL ADDRESSES, AS THIS WILL INVALIDATE YOUR TENDER</w:t>
            </w:r>
          </w:p>
          <w:p w14:paraId="5C5184FE" w14:textId="77777777" w:rsidR="004A500C" w:rsidRDefault="004A500C" w:rsidP="00992FB3">
            <w:pPr>
              <w:spacing w:before="0" w:after="0"/>
            </w:pPr>
            <w:r>
              <w:t>Tender responses must be less than 10 MB in size.</w:t>
            </w:r>
          </w:p>
          <w:p w14:paraId="3E67DD5D" w14:textId="77777777" w:rsidR="004A500C" w:rsidRDefault="004A500C" w:rsidP="00992FB3">
            <w:pPr>
              <w:spacing w:before="0" w:after="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1A41180" w14:textId="77777777" w:rsidR="004A500C" w:rsidRDefault="004A500C" w:rsidP="00992FB3">
            <w:pPr>
              <w:spacing w:before="0" w:after="0"/>
            </w:pPr>
            <w:r>
              <w:t>Sue Wenlock</w:t>
            </w:r>
            <w:r w:rsidRPr="00941785">
              <w:t xml:space="preserve"> </w:t>
            </w:r>
            <w:r>
              <w:t>(</w:t>
            </w:r>
            <w:r w:rsidRPr="000F56B5">
              <w:t>0</w:t>
            </w:r>
            <w:r>
              <w:t xml:space="preserve">0 44 </w:t>
            </w:r>
            <w:r w:rsidRPr="000F56B5">
              <w:t>1733 866880</w:t>
            </w:r>
            <w:r>
              <w:t>)</w:t>
            </w:r>
          </w:p>
          <w:p w14:paraId="7E4037BC" w14:textId="77777777" w:rsidR="004A500C" w:rsidRPr="00064EBC" w:rsidRDefault="0062560E" w:rsidP="00992FB3">
            <w:pPr>
              <w:spacing w:before="0" w:after="0"/>
            </w:pPr>
            <w:r>
              <w:t>Chris Downes</w:t>
            </w:r>
            <w:r w:rsidR="004A500C">
              <w:t xml:space="preserve"> (</w:t>
            </w:r>
            <w:r w:rsidR="004A500C" w:rsidRPr="000F56B5">
              <w:t>0</w:t>
            </w:r>
            <w:r w:rsidR="004A500C">
              <w:t xml:space="preserve">0 44 </w:t>
            </w:r>
            <w:r>
              <w:t>1733 866877</w:t>
            </w:r>
            <w:r w:rsidR="004A500C">
              <w:t>)</w:t>
            </w:r>
          </w:p>
        </w:tc>
      </w:tr>
      <w:tr w:rsidR="004A500C" w:rsidRPr="00064EBC" w14:paraId="22FC528F" w14:textId="77777777" w:rsidTr="00CA2C5C">
        <w:tc>
          <w:tcPr>
            <w:tcW w:w="3227" w:type="dxa"/>
          </w:tcPr>
          <w:p w14:paraId="2555E5D6" w14:textId="77777777" w:rsidR="004A500C" w:rsidRPr="00064EBC" w:rsidRDefault="004A500C" w:rsidP="00992FB3">
            <w:pPr>
              <w:spacing w:before="0" w:after="0"/>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6B5F0487" w14:textId="77777777" w:rsidR="004A500C" w:rsidRPr="00EE6849" w:rsidRDefault="004A500C" w:rsidP="00992FB3">
            <w:pPr>
              <w:spacing w:before="0" w:after="0"/>
            </w:pPr>
            <w:r w:rsidRPr="00EE6849">
              <w:t>Joint Nature Conservation Committee</w:t>
            </w:r>
          </w:p>
          <w:p w14:paraId="373DA6D1" w14:textId="77777777" w:rsidR="004A500C" w:rsidRDefault="004A500C" w:rsidP="00992FB3">
            <w:pPr>
              <w:spacing w:before="0" w:after="0"/>
            </w:pPr>
            <w:r w:rsidRPr="00EE6849">
              <w:t xml:space="preserve">Email: </w:t>
            </w:r>
            <w:hyperlink r:id="rId9" w:history="1">
              <w:r w:rsidR="008D4D41" w:rsidRPr="00A33ACD">
                <w:rPr>
                  <w:rStyle w:val="Hyperlink"/>
                </w:rPr>
                <w:t>ant.maddock@jncc.gov.uk</w:t>
              </w:r>
            </w:hyperlink>
            <w:r w:rsidR="008D4D41">
              <w:t xml:space="preserve"> </w:t>
            </w:r>
          </w:p>
          <w:p w14:paraId="53357438" w14:textId="77777777" w:rsidR="004A500C" w:rsidRDefault="004A5F57" w:rsidP="00992FB3">
            <w:pPr>
              <w:spacing w:before="0" w:after="0"/>
            </w:pPr>
            <w:r>
              <w:t>Tel:</w:t>
            </w:r>
            <w:r w:rsidR="008D4D41">
              <w:t xml:space="preserve"> 01733 866936</w:t>
            </w:r>
          </w:p>
          <w:p w14:paraId="44B86F72" w14:textId="77777777" w:rsidR="004A500C" w:rsidRDefault="004A500C" w:rsidP="00992FB3">
            <w:pPr>
              <w:spacing w:before="0" w:after="0"/>
            </w:pPr>
            <w:r>
              <w:t>OR</w:t>
            </w:r>
          </w:p>
          <w:p w14:paraId="72983FDA" w14:textId="77777777" w:rsidR="004A500C" w:rsidRDefault="004A500C" w:rsidP="00992FB3">
            <w:pPr>
              <w:spacing w:before="0" w:after="0"/>
            </w:pPr>
            <w:r>
              <w:t>Joint Nature Conservation Committee</w:t>
            </w:r>
          </w:p>
          <w:p w14:paraId="55D68D6C" w14:textId="77777777" w:rsidR="004A500C" w:rsidRPr="00064EBC" w:rsidRDefault="004A500C" w:rsidP="00992FB3">
            <w:pPr>
              <w:spacing w:before="0" w:after="0"/>
            </w:pPr>
            <w:r>
              <w:t xml:space="preserve">Email: </w:t>
            </w:r>
            <w:r w:rsidR="008D4D41">
              <w:t>tony.weighell</w:t>
            </w:r>
            <w:r w:rsidR="002C0B6F">
              <w:t>@jncc.gov.uk</w:t>
            </w:r>
          </w:p>
        </w:tc>
      </w:tr>
      <w:tr w:rsidR="004A500C" w:rsidRPr="00064EBC" w:rsidDel="00872424" w14:paraId="2703D0DE" w14:textId="77777777" w:rsidTr="00CA2C5C">
        <w:tc>
          <w:tcPr>
            <w:tcW w:w="3227" w:type="dxa"/>
          </w:tcPr>
          <w:p w14:paraId="44F8081F" w14:textId="77777777" w:rsidR="004A500C" w:rsidRPr="00064EBC" w:rsidRDefault="004A500C" w:rsidP="00992FB3">
            <w:pPr>
              <w:spacing w:before="0" w:after="0"/>
            </w:pPr>
            <w:r w:rsidRPr="00064EBC">
              <w:t xml:space="preserve">Contact for any queries regarding the </w:t>
            </w:r>
            <w:r w:rsidRPr="00880CFB">
              <w:rPr>
                <w:b/>
              </w:rPr>
              <w:t>tendering procedure</w:t>
            </w:r>
            <w:r w:rsidRPr="00064EBC">
              <w:t>:</w:t>
            </w:r>
          </w:p>
        </w:tc>
        <w:tc>
          <w:tcPr>
            <w:tcW w:w="5754" w:type="dxa"/>
          </w:tcPr>
          <w:p w14:paraId="7A5C74BC" w14:textId="77777777" w:rsidR="004A500C" w:rsidRPr="00B703CA" w:rsidRDefault="004A500C" w:rsidP="00992FB3">
            <w:pPr>
              <w:spacing w:before="0" w:after="0"/>
            </w:pPr>
            <w:r w:rsidRPr="00B703CA">
              <w:t>Dora Iantosca</w:t>
            </w:r>
          </w:p>
          <w:p w14:paraId="47F74A94" w14:textId="77777777" w:rsidR="004A500C" w:rsidRPr="00B703CA" w:rsidRDefault="004A500C" w:rsidP="00992FB3">
            <w:pPr>
              <w:spacing w:before="0" w:after="0"/>
            </w:pPr>
            <w:r w:rsidRPr="00B703CA">
              <w:t>Finance Team</w:t>
            </w:r>
          </w:p>
          <w:p w14:paraId="74F4FA63" w14:textId="77777777" w:rsidR="004A500C" w:rsidRPr="00B703CA" w:rsidRDefault="004A500C" w:rsidP="00992FB3">
            <w:pPr>
              <w:spacing w:before="0" w:after="0"/>
            </w:pPr>
            <w:r w:rsidRPr="00B703CA">
              <w:t>Joint Nature Conservation Committee</w:t>
            </w:r>
          </w:p>
          <w:p w14:paraId="75369402" w14:textId="77777777" w:rsidR="004A500C" w:rsidRDefault="004A500C" w:rsidP="00992FB3">
            <w:pPr>
              <w:spacing w:before="0" w:after="0"/>
            </w:pPr>
            <w:r w:rsidRPr="00B703CA">
              <w:t xml:space="preserve">Email: </w:t>
            </w:r>
            <w:hyperlink r:id="rId10" w:history="1">
              <w:r w:rsidRPr="00B703CA">
                <w:rPr>
                  <w:rStyle w:val="Hyperlink"/>
                </w:rPr>
                <w:t>Dora.Iantosca@jncc.gov.uk</w:t>
              </w:r>
            </w:hyperlink>
          </w:p>
          <w:p w14:paraId="49D90E3B" w14:textId="77777777" w:rsidR="004A500C" w:rsidRPr="00064EBC" w:rsidDel="00872424" w:rsidRDefault="004A500C" w:rsidP="00992FB3">
            <w:pPr>
              <w:spacing w:before="0" w:after="0"/>
            </w:pPr>
            <w:r w:rsidRPr="00B703CA">
              <w:t>Tel: 01733 866894</w:t>
            </w:r>
          </w:p>
        </w:tc>
      </w:tr>
      <w:tr w:rsidR="004A500C" w:rsidRPr="00064EBC" w14:paraId="39C8E9EC" w14:textId="77777777" w:rsidTr="00CA2C5C">
        <w:tc>
          <w:tcPr>
            <w:tcW w:w="3227" w:type="dxa"/>
          </w:tcPr>
          <w:p w14:paraId="5870898C" w14:textId="77777777" w:rsidR="004A500C" w:rsidRPr="00064EBC" w:rsidRDefault="004A500C" w:rsidP="00992FB3">
            <w:pPr>
              <w:spacing w:before="0" w:after="0"/>
            </w:pPr>
            <w:r w:rsidRPr="00064EBC">
              <w:t>Proposed start-date:</w:t>
            </w:r>
          </w:p>
        </w:tc>
        <w:tc>
          <w:tcPr>
            <w:tcW w:w="5754" w:type="dxa"/>
          </w:tcPr>
          <w:p w14:paraId="7059A2D6" w14:textId="759E6408" w:rsidR="004A500C" w:rsidRPr="008D4D41" w:rsidRDefault="001756C7" w:rsidP="00992FB3">
            <w:pPr>
              <w:spacing w:before="0" w:after="0"/>
            </w:pPr>
            <w:r>
              <w:t>Early February</w:t>
            </w:r>
            <w:r w:rsidR="008D4D41" w:rsidRPr="008D4D41">
              <w:t xml:space="preserve"> </w:t>
            </w:r>
            <w:r w:rsidR="002C0B6F" w:rsidRPr="008D4D41">
              <w:t>201</w:t>
            </w:r>
            <w:r w:rsidR="008D4D41" w:rsidRPr="008D4D41">
              <w:t>9</w:t>
            </w:r>
          </w:p>
        </w:tc>
      </w:tr>
      <w:tr w:rsidR="004A500C" w:rsidRPr="00064EBC" w14:paraId="66D87200" w14:textId="77777777" w:rsidTr="00CA2C5C">
        <w:tc>
          <w:tcPr>
            <w:tcW w:w="3227" w:type="dxa"/>
          </w:tcPr>
          <w:p w14:paraId="6BC2D813" w14:textId="77777777" w:rsidR="004A500C" w:rsidRPr="008C3197" w:rsidRDefault="004A500C" w:rsidP="00992FB3">
            <w:pPr>
              <w:spacing w:before="0" w:after="0"/>
            </w:pPr>
            <w:r w:rsidRPr="008C3197">
              <w:t>Proposed end-date:</w:t>
            </w:r>
          </w:p>
        </w:tc>
        <w:tc>
          <w:tcPr>
            <w:tcW w:w="5754" w:type="dxa"/>
          </w:tcPr>
          <w:p w14:paraId="6979A97E" w14:textId="0ABB33FD" w:rsidR="004A500C" w:rsidRDefault="00D10575" w:rsidP="00992FB3">
            <w:pPr>
              <w:spacing w:before="0" w:after="0"/>
            </w:pPr>
            <w:r>
              <w:t>Phase 1:</w:t>
            </w:r>
            <w:r w:rsidR="001A70F7">
              <w:t xml:space="preserve"> </w:t>
            </w:r>
            <w:r w:rsidR="000332E8">
              <w:t>29</w:t>
            </w:r>
            <w:r>
              <w:t xml:space="preserve"> March 2019.</w:t>
            </w:r>
          </w:p>
          <w:p w14:paraId="2CE84CD6" w14:textId="7B19DBE0" w:rsidR="001A70F7" w:rsidRPr="008D4D41" w:rsidRDefault="001A70F7" w:rsidP="00992FB3">
            <w:pPr>
              <w:spacing w:before="0" w:after="0"/>
            </w:pPr>
            <w:r>
              <w:t xml:space="preserve">Phase 2: </w:t>
            </w:r>
            <w:r w:rsidR="000332E8">
              <w:t xml:space="preserve">28 </w:t>
            </w:r>
            <w:r>
              <w:t>June 2019.</w:t>
            </w:r>
          </w:p>
        </w:tc>
      </w:tr>
    </w:tbl>
    <w:p w14:paraId="189A560D" w14:textId="77777777" w:rsidR="004A500C" w:rsidRDefault="004A500C" w:rsidP="00992FB3">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73E3E159" w14:textId="77777777" w:rsidR="007131D3" w:rsidRPr="00B66999" w:rsidRDefault="007131D3" w:rsidP="003767C9">
      <w:pPr>
        <w:spacing w:before="0" w:after="0"/>
        <w:rPr>
          <w:b/>
          <w:kern w:val="32"/>
          <w:sz w:val="28"/>
          <w:szCs w:val="28"/>
        </w:rPr>
      </w:pPr>
      <w:r w:rsidRPr="00B66999">
        <w:rPr>
          <w:b/>
          <w:kern w:val="32"/>
          <w:sz w:val="28"/>
          <w:szCs w:val="28"/>
        </w:rPr>
        <w:lastRenderedPageBreak/>
        <w:t>WORKSHOP AND PREPARATION TO REVIEW SETTING PRIORITIES FOR SITE MONITORING AND MAKING BEST USE OF NEW TECHNOLOGIES WITHIN COMMON STANDARDS MONITORING</w:t>
      </w:r>
    </w:p>
    <w:p w14:paraId="08490F1E" w14:textId="77777777" w:rsidR="00C7188C" w:rsidRPr="003767C9" w:rsidRDefault="00C7188C" w:rsidP="003767C9">
      <w:pPr>
        <w:spacing w:before="0" w:after="0"/>
        <w:rPr>
          <w:b/>
          <w:kern w:val="32"/>
        </w:rPr>
      </w:pPr>
    </w:p>
    <w:p w14:paraId="75D5A812" w14:textId="77777777" w:rsidR="004A500C" w:rsidRPr="003767C9" w:rsidRDefault="004A500C" w:rsidP="003767C9">
      <w:pPr>
        <w:pStyle w:val="Heading2"/>
        <w:spacing w:after="0"/>
      </w:pPr>
      <w:bookmarkStart w:id="8" w:name="_Toc530736696"/>
      <w:bookmarkStart w:id="9" w:name="_Toc368410314"/>
      <w:r w:rsidRPr="003767C9">
        <w:t>Joint Nature Conservation Committee</w:t>
      </w:r>
      <w:bookmarkEnd w:id="8"/>
    </w:p>
    <w:bookmarkEnd w:id="4"/>
    <w:bookmarkEnd w:id="5"/>
    <w:bookmarkEnd w:id="6"/>
    <w:bookmarkEnd w:id="7"/>
    <w:bookmarkEnd w:id="9"/>
    <w:p w14:paraId="209DA0E5" w14:textId="77777777" w:rsidR="004A500C" w:rsidRPr="003767C9" w:rsidRDefault="004A500C" w:rsidP="003767C9">
      <w:pPr>
        <w:spacing w:before="0" w:after="0"/>
      </w:pPr>
      <w:r w:rsidRPr="003767C9">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47E3B556" w14:textId="77777777" w:rsidR="00D91855" w:rsidRDefault="00D91855" w:rsidP="003767C9">
      <w:pPr>
        <w:spacing w:before="0" w:after="0"/>
      </w:pPr>
    </w:p>
    <w:p w14:paraId="5A322976" w14:textId="7CA4587D" w:rsidR="004A500C" w:rsidRPr="003767C9" w:rsidRDefault="004A500C" w:rsidP="003767C9">
      <w:pPr>
        <w:spacing w:before="0" w:after="0"/>
      </w:pPr>
      <w:r w:rsidRPr="003767C9">
        <w:t xml:space="preserve">Our role is to provide evidence, information and advice so that decisions are made that protect natural resources and systems. Our specific role is to work on nature conservation issues that affect the UK </w:t>
      </w:r>
      <w:proofErr w:type="gramStart"/>
      <w:r w:rsidRPr="003767C9">
        <w:t>as a whole and</w:t>
      </w:r>
      <w:proofErr w:type="gramEnd"/>
      <w:r w:rsidRPr="003767C9">
        <w:t xml:space="preserve"> internationally:</w:t>
      </w:r>
    </w:p>
    <w:p w14:paraId="516D7D84" w14:textId="77777777" w:rsidR="004A500C" w:rsidRPr="003767C9" w:rsidRDefault="004A500C" w:rsidP="003767C9">
      <w:pPr>
        <w:pStyle w:val="ListParagraph"/>
        <w:spacing w:before="0" w:after="0" w:line="240" w:lineRule="auto"/>
      </w:pPr>
      <w:r w:rsidRPr="003767C9">
        <w:t xml:space="preserve">advising Government on the development and implementation of policies for, or affecting, nature conservation in the UK and internationally; </w:t>
      </w:r>
    </w:p>
    <w:p w14:paraId="70750F23" w14:textId="77777777" w:rsidR="004A500C" w:rsidRPr="003767C9" w:rsidRDefault="004A500C" w:rsidP="003767C9">
      <w:pPr>
        <w:pStyle w:val="ListParagraph"/>
        <w:spacing w:before="0" w:after="0" w:line="240" w:lineRule="auto"/>
      </w:pPr>
      <w:r w:rsidRPr="003767C9">
        <w:t xml:space="preserve">providing advice and disseminate knowledge on nature conservation issues affecting the UK and internationally; </w:t>
      </w:r>
    </w:p>
    <w:p w14:paraId="55D297EB" w14:textId="77777777" w:rsidR="004A500C" w:rsidRPr="003767C9" w:rsidRDefault="004A500C" w:rsidP="003767C9">
      <w:pPr>
        <w:pStyle w:val="ListParagraph"/>
        <w:spacing w:before="0" w:after="0" w:line="240" w:lineRule="auto"/>
      </w:pPr>
      <w:r w:rsidRPr="003767C9">
        <w:t>establishing common standards throughout the UK for nature conservation, including monitoring, research, and the analysis of results; and</w:t>
      </w:r>
    </w:p>
    <w:p w14:paraId="0B1AE2EC" w14:textId="77777777" w:rsidR="004A500C" w:rsidRPr="003767C9" w:rsidRDefault="004A500C" w:rsidP="003767C9">
      <w:pPr>
        <w:pStyle w:val="ListParagraph"/>
        <w:spacing w:before="0" w:after="0" w:line="240" w:lineRule="auto"/>
      </w:pPr>
      <w:r w:rsidRPr="003767C9">
        <w:t xml:space="preserve">commissioning or supporting research which it deems relevant to these functions. </w:t>
      </w:r>
    </w:p>
    <w:p w14:paraId="5EB3BF5E" w14:textId="77777777" w:rsidR="00D91855" w:rsidRDefault="00D91855" w:rsidP="003767C9">
      <w:pPr>
        <w:spacing w:before="0" w:after="0"/>
      </w:pPr>
    </w:p>
    <w:p w14:paraId="21803554" w14:textId="05B07CE3" w:rsidR="001600FE" w:rsidRPr="003767C9" w:rsidRDefault="001600FE" w:rsidP="003767C9">
      <w:pPr>
        <w:spacing w:before="0" w:after="0"/>
        <w:rPr>
          <w:rStyle w:val="Hyperlink"/>
        </w:rPr>
      </w:pPr>
      <w:r w:rsidRPr="003767C9">
        <w:t xml:space="preserve">Background to JNCC can be found on the JNCC intranet: </w:t>
      </w:r>
      <w:hyperlink r:id="rId11" w:history="1">
        <w:r w:rsidR="00B32D7E" w:rsidRPr="003767C9">
          <w:rPr>
            <w:rStyle w:val="Hyperlink"/>
          </w:rPr>
          <w:t>http://jncc.defra.gov.uk/page-1729</w:t>
        </w:r>
      </w:hyperlink>
      <w:r w:rsidR="00C7188C" w:rsidRPr="003767C9">
        <w:rPr>
          <w:rStyle w:val="Hyperlink"/>
        </w:rPr>
        <w:t>.</w:t>
      </w:r>
    </w:p>
    <w:p w14:paraId="4E8A96D4" w14:textId="77777777" w:rsidR="00C7188C" w:rsidRPr="003767C9" w:rsidRDefault="00C7188C" w:rsidP="003767C9">
      <w:pPr>
        <w:spacing w:before="0" w:after="0"/>
      </w:pPr>
    </w:p>
    <w:p w14:paraId="35C92F83" w14:textId="77777777" w:rsidR="004A500C" w:rsidRPr="003767C9" w:rsidRDefault="00B32D7E" w:rsidP="003767C9">
      <w:pPr>
        <w:pStyle w:val="Heading2"/>
        <w:spacing w:after="0"/>
      </w:pPr>
      <w:bookmarkStart w:id="10" w:name="_Toc368410317"/>
      <w:bookmarkStart w:id="11" w:name="_Ref369851877"/>
      <w:r w:rsidRPr="003767C9">
        <w:rPr>
          <w:sz w:val="22"/>
          <w:szCs w:val="22"/>
        </w:rPr>
        <w:t xml:space="preserve"> </w:t>
      </w:r>
      <w:bookmarkStart w:id="12" w:name="_Toc530736697"/>
      <w:r w:rsidR="004A500C" w:rsidRPr="003767C9">
        <w:t>Project Aims</w:t>
      </w:r>
      <w:bookmarkEnd w:id="10"/>
      <w:bookmarkEnd w:id="11"/>
      <w:bookmarkEnd w:id="12"/>
    </w:p>
    <w:p w14:paraId="4D696726" w14:textId="46EA6ADE" w:rsidR="00A1130C" w:rsidRPr="003767C9" w:rsidRDefault="00A1130C" w:rsidP="00A1130C">
      <w:pPr>
        <w:spacing w:before="0" w:after="0"/>
      </w:pPr>
      <w:r w:rsidRPr="003767C9">
        <w:t>Update the current CSM approach to monitoring protected areas by the Statutory Nature Conservation Bodies (SNCBs) within the UK</w:t>
      </w:r>
      <w:r>
        <w:t>.</w:t>
      </w:r>
      <w:r w:rsidRPr="003767C9">
        <w:t xml:space="preserve"> </w:t>
      </w:r>
      <w:r w:rsidR="00DB08C4">
        <w:t xml:space="preserve">This update will </w:t>
      </w:r>
      <w:r w:rsidRPr="003767C9">
        <w:t>adapt to the availability of new technologies and ensure effective choices are made in respect of monitoring frequency and technique</w:t>
      </w:r>
      <w:r w:rsidR="00D91855">
        <w:t>s</w:t>
      </w:r>
      <w:r w:rsidRPr="003767C9">
        <w:t xml:space="preserve"> applied. </w:t>
      </w:r>
      <w:r w:rsidR="00D91855">
        <w:t>This</w:t>
      </w:r>
      <w:r w:rsidRPr="003767C9">
        <w:t xml:space="preserve"> will complement the two-route</w:t>
      </w:r>
      <w:r w:rsidRPr="003767C9">
        <w:rPr>
          <w:rStyle w:val="FootnoteReference"/>
        </w:rPr>
        <w:footnoteReference w:id="1"/>
      </w:r>
      <w:r w:rsidRPr="003767C9">
        <w:t xml:space="preserve"> site selection model and existing Common Standards Monitoring (CSM) </w:t>
      </w:r>
      <w:hyperlink r:id="rId12" w:history="1">
        <w:r w:rsidRPr="003767C9">
          <w:rPr>
            <w:rStyle w:val="Hyperlink"/>
          </w:rPr>
          <w:t>Guidance</w:t>
        </w:r>
      </w:hyperlink>
      <w:r w:rsidRPr="003767C9">
        <w:t xml:space="preserve"> and help the SNCB’s achieve two objectives:</w:t>
      </w:r>
    </w:p>
    <w:p w14:paraId="1BEBE29A" w14:textId="3B19A2F0" w:rsidR="007131D3" w:rsidRPr="003767C9" w:rsidRDefault="00D83E0B" w:rsidP="003767C9">
      <w:pPr>
        <w:pStyle w:val="ListParagraph"/>
        <w:numPr>
          <w:ilvl w:val="0"/>
          <w:numId w:val="8"/>
        </w:numPr>
        <w:spacing w:before="0" w:after="0" w:line="240" w:lineRule="auto"/>
        <w:ind w:left="851" w:hanging="578"/>
      </w:pPr>
      <w:r w:rsidRPr="003767C9">
        <w:t xml:space="preserve">Continue to </w:t>
      </w:r>
      <w:r w:rsidR="007131D3" w:rsidRPr="003767C9">
        <w:t>report on the condition of designated conservation sites in the UK</w:t>
      </w:r>
      <w:r w:rsidR="00D91855" w:rsidRPr="00D91855">
        <w:t xml:space="preserve"> </w:t>
      </w:r>
      <w:r w:rsidR="00D91855" w:rsidRPr="003767C9">
        <w:t>effectively</w:t>
      </w:r>
      <w:r w:rsidR="007131D3" w:rsidRPr="003767C9">
        <w:t>; and</w:t>
      </w:r>
    </w:p>
    <w:p w14:paraId="4360E65E" w14:textId="6C0B82E7" w:rsidR="007131D3" w:rsidRPr="003767C9" w:rsidRDefault="007131D3" w:rsidP="003767C9">
      <w:pPr>
        <w:pStyle w:val="ListParagraph"/>
        <w:numPr>
          <w:ilvl w:val="0"/>
          <w:numId w:val="8"/>
        </w:numPr>
        <w:spacing w:before="0" w:after="0" w:line="240" w:lineRule="auto"/>
        <w:ind w:left="851" w:hanging="578"/>
      </w:pPr>
      <w:r w:rsidRPr="003767C9">
        <w:t>maximise the value of the CSM process in supporting effective site management.</w:t>
      </w:r>
    </w:p>
    <w:p w14:paraId="77728C5F" w14:textId="77777777" w:rsidR="00364711" w:rsidRPr="003767C9" w:rsidRDefault="00364711" w:rsidP="003767C9">
      <w:pPr>
        <w:spacing w:before="0" w:after="0"/>
      </w:pPr>
    </w:p>
    <w:p w14:paraId="00800BC1" w14:textId="45B99C0C" w:rsidR="00364711" w:rsidRPr="003767C9" w:rsidRDefault="00364711" w:rsidP="003767C9">
      <w:pPr>
        <w:spacing w:before="0" w:after="0"/>
      </w:pPr>
      <w:r w:rsidRPr="003767C9">
        <w:t xml:space="preserve">Note that this contract is in two Phases. Section 6 of this </w:t>
      </w:r>
      <w:r w:rsidR="008A2C36" w:rsidRPr="003767C9">
        <w:t>contract</w:t>
      </w:r>
      <w:r w:rsidRPr="003767C9">
        <w:t xml:space="preserve"> is therefore relevant and should be noted</w:t>
      </w:r>
      <w:r w:rsidR="008C02CB" w:rsidRPr="003767C9">
        <w:t xml:space="preserve"> in respect </w:t>
      </w:r>
      <w:r w:rsidR="00D91855">
        <w:t>of</w:t>
      </w:r>
      <w:r w:rsidR="008C02CB" w:rsidRPr="003767C9">
        <w:t xml:space="preserve"> the second phase of the work.</w:t>
      </w:r>
    </w:p>
    <w:p w14:paraId="4B4FACAD" w14:textId="77777777" w:rsidR="007131D3" w:rsidRPr="003767C9" w:rsidRDefault="007131D3" w:rsidP="003767C9">
      <w:pPr>
        <w:spacing w:before="0" w:after="0"/>
      </w:pPr>
    </w:p>
    <w:p w14:paraId="4AA04037" w14:textId="77777777" w:rsidR="004A500C" w:rsidRPr="003767C9" w:rsidRDefault="004A500C" w:rsidP="003767C9">
      <w:pPr>
        <w:pStyle w:val="Heading2"/>
        <w:spacing w:after="0"/>
      </w:pPr>
      <w:bookmarkStart w:id="13" w:name="_Toc368410318"/>
      <w:bookmarkStart w:id="14" w:name="_Toc530736698"/>
      <w:r w:rsidRPr="003767C9">
        <w:t>Project</w:t>
      </w:r>
      <w:bookmarkEnd w:id="13"/>
      <w:r w:rsidRPr="003767C9">
        <w:t xml:space="preserve"> Background</w:t>
      </w:r>
      <w:bookmarkStart w:id="15" w:name="_Toc368410319"/>
      <w:bookmarkEnd w:id="14"/>
    </w:p>
    <w:p w14:paraId="00CC5B58" w14:textId="001AD180" w:rsidR="00634F5C" w:rsidRPr="003767C9" w:rsidRDefault="00B66999" w:rsidP="003767C9">
      <w:pPr>
        <w:spacing w:before="0" w:after="0"/>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This project will span the 2018_1</w:t>
      </w:r>
      <w:r w:rsidR="00634F5C" w:rsidRPr="003767C9">
        <w:t>9 and 2019</w:t>
      </w:r>
      <w:r>
        <w:t>_</w:t>
      </w:r>
      <w:r w:rsidR="00634F5C" w:rsidRPr="003767C9">
        <w:t>20 financial years</w:t>
      </w:r>
      <w:r w:rsidR="009574CE" w:rsidRPr="003767C9">
        <w:t xml:space="preserve"> and have two phases</w:t>
      </w:r>
      <w:r w:rsidR="00634F5C" w:rsidRPr="003767C9">
        <w:t xml:space="preserve">. </w:t>
      </w:r>
      <w:r w:rsidR="009574CE" w:rsidRPr="003767C9">
        <w:t>Phase 1</w:t>
      </w:r>
      <w:r w:rsidR="00634F5C" w:rsidRPr="003767C9">
        <w:t xml:space="preserve"> should be completed </w:t>
      </w:r>
      <w:r w:rsidR="00AB2B58" w:rsidRPr="003767C9">
        <w:t xml:space="preserve">by </w:t>
      </w:r>
      <w:r>
        <w:t>29</w:t>
      </w:r>
      <w:r w:rsidR="00AB2B58" w:rsidRPr="003767C9">
        <w:t xml:space="preserve"> March 2019. </w:t>
      </w:r>
      <w:r w:rsidR="008C02CB" w:rsidRPr="003767C9">
        <w:t xml:space="preserve">If undertaken, </w:t>
      </w:r>
      <w:r w:rsidR="009574CE" w:rsidRPr="003767C9">
        <w:t>Phase 2 should be completed by</w:t>
      </w:r>
      <w:r w:rsidR="001E7ACB">
        <w:t xml:space="preserve"> 28</w:t>
      </w:r>
      <w:r w:rsidR="009574CE" w:rsidRPr="003767C9">
        <w:t xml:space="preserve"> June 2019. </w:t>
      </w:r>
      <w:r w:rsidR="00634F5C" w:rsidRPr="003767C9">
        <w:t xml:space="preserve"> </w:t>
      </w:r>
      <w:r w:rsidR="005051EA" w:rsidRPr="003767C9">
        <w:t>The c</w:t>
      </w:r>
      <w:r w:rsidR="00634F5C" w:rsidRPr="003767C9">
        <w:t xml:space="preserve">ontractor </w:t>
      </w:r>
      <w:r w:rsidR="00AB2B58" w:rsidRPr="003767C9">
        <w:t xml:space="preserve">must split their bid timings and costs into these two </w:t>
      </w:r>
      <w:r w:rsidR="009574CE" w:rsidRPr="003767C9">
        <w:t>Phases</w:t>
      </w:r>
      <w:r w:rsidR="00634F5C" w:rsidRPr="003767C9">
        <w:t>.</w:t>
      </w:r>
      <w:r w:rsidR="00D83E0B" w:rsidRPr="003767C9">
        <w:t xml:space="preserve"> </w:t>
      </w:r>
    </w:p>
    <w:p w14:paraId="3AD8FEE2" w14:textId="77777777" w:rsidR="00634F5C" w:rsidRPr="003767C9" w:rsidRDefault="00634F5C" w:rsidP="003767C9">
      <w:pPr>
        <w:spacing w:before="0" w:after="0"/>
      </w:pPr>
    </w:p>
    <w:p w14:paraId="31B6FB9F" w14:textId="4E9925DF" w:rsidR="00454B0C" w:rsidRPr="003767C9" w:rsidRDefault="008C02CB" w:rsidP="003767C9">
      <w:pPr>
        <w:spacing w:before="0" w:after="0"/>
      </w:pPr>
      <w:r w:rsidRPr="003767C9">
        <w:t>An</w:t>
      </w:r>
      <w:r w:rsidR="00454B0C" w:rsidRPr="003767C9">
        <w:t xml:space="preserve"> Inter-</w:t>
      </w:r>
      <w:proofErr w:type="gramStart"/>
      <w:r w:rsidR="00454B0C" w:rsidRPr="003767C9">
        <w:t>agency</w:t>
      </w:r>
      <w:proofErr w:type="gramEnd"/>
      <w:r w:rsidR="00454B0C" w:rsidRPr="003767C9">
        <w:t xml:space="preserve"> </w:t>
      </w:r>
      <w:r w:rsidR="00AB2B58" w:rsidRPr="003767C9">
        <w:t>Work</w:t>
      </w:r>
      <w:r w:rsidR="000F38D3" w:rsidRPr="003767C9">
        <w:t>ing</w:t>
      </w:r>
      <w:r w:rsidR="00454B0C" w:rsidRPr="003767C9">
        <w:t xml:space="preserve"> Group (IA</w:t>
      </w:r>
      <w:r w:rsidR="00AB2B58" w:rsidRPr="003767C9">
        <w:t>W</w:t>
      </w:r>
      <w:r w:rsidR="00454B0C" w:rsidRPr="003767C9">
        <w:t xml:space="preserve">G) is updating the CSM </w:t>
      </w:r>
      <w:r w:rsidR="00CE4828" w:rsidRPr="003767C9">
        <w:t xml:space="preserve">Guidelines and </w:t>
      </w:r>
      <w:r w:rsidR="00A24BF0">
        <w:t>is</w:t>
      </w:r>
      <w:r w:rsidR="00CE4828" w:rsidRPr="003767C9">
        <w:t xml:space="preserve"> develop</w:t>
      </w:r>
      <w:r w:rsidR="00A24BF0">
        <w:t>ing</w:t>
      </w:r>
      <w:r w:rsidR="00CE4828" w:rsidRPr="003767C9">
        <w:t xml:space="preserve"> </w:t>
      </w:r>
      <w:r w:rsidR="00A448EB" w:rsidRPr="003767C9">
        <w:t xml:space="preserve">updated </w:t>
      </w:r>
      <w:r w:rsidR="00CE4828" w:rsidRPr="003767C9">
        <w:t>a</w:t>
      </w:r>
      <w:r w:rsidR="00A448EB" w:rsidRPr="003767C9">
        <w:t>nd</w:t>
      </w:r>
      <w:r w:rsidR="00CE4828" w:rsidRPr="003767C9">
        <w:t xml:space="preserve"> transparent approach</w:t>
      </w:r>
      <w:r w:rsidR="00A448EB" w:rsidRPr="003767C9">
        <w:t>es</w:t>
      </w:r>
      <w:r w:rsidR="00CE4828" w:rsidRPr="003767C9">
        <w:t xml:space="preserve"> to site monitoring that maximise the value of the human and financial resources available</w:t>
      </w:r>
      <w:r w:rsidR="00454B0C" w:rsidRPr="003767C9">
        <w:t>.</w:t>
      </w:r>
      <w:r w:rsidR="00E8751B" w:rsidRPr="003767C9">
        <w:t xml:space="preserve"> The IAWG </w:t>
      </w:r>
      <w:r w:rsidR="00583C42" w:rsidRPr="003767C9">
        <w:t>(</w:t>
      </w:r>
      <w:r w:rsidR="00A24BF0">
        <w:t>with</w:t>
      </w:r>
      <w:r w:rsidR="00A24BF0" w:rsidRPr="00A24BF0">
        <w:t xml:space="preserve"> </w:t>
      </w:r>
      <w:r w:rsidR="00A24BF0">
        <w:t>a</w:t>
      </w:r>
      <w:r w:rsidR="00583C42" w:rsidRPr="003767C9">
        <w:t xml:space="preserve"> representative</w:t>
      </w:r>
      <w:r w:rsidR="00082ECE" w:rsidRPr="003767C9">
        <w:t xml:space="preserve"> from each </w:t>
      </w:r>
      <w:r w:rsidR="00A24BF0">
        <w:t xml:space="preserve">of four </w:t>
      </w:r>
      <w:r w:rsidR="00A24BF0">
        <w:lastRenderedPageBreak/>
        <w:t>countries</w:t>
      </w:r>
      <w:r w:rsidR="00583C42" w:rsidRPr="003767C9">
        <w:t>)</w:t>
      </w:r>
      <w:r w:rsidR="00082ECE" w:rsidRPr="003767C9">
        <w:t xml:space="preserve"> </w:t>
      </w:r>
      <w:r w:rsidR="00E8751B" w:rsidRPr="003767C9">
        <w:t>want to combine new technologies with the more traditional expertise of the SNCBs, to devise a way which is efficient, effective</w:t>
      </w:r>
      <w:r w:rsidR="00A24BF0">
        <w:t>,</w:t>
      </w:r>
      <w:r w:rsidR="00E8751B" w:rsidRPr="003767C9">
        <w:t xml:space="preserve"> reliable, and delivers for biodiversity.</w:t>
      </w:r>
    </w:p>
    <w:p w14:paraId="53DFC7B2" w14:textId="77777777" w:rsidR="007131D3" w:rsidRPr="003767C9" w:rsidRDefault="007131D3" w:rsidP="003767C9">
      <w:pPr>
        <w:autoSpaceDE/>
        <w:autoSpaceDN/>
        <w:adjustRightInd/>
        <w:spacing w:before="0" w:after="0"/>
        <w:outlineLvl w:val="1"/>
        <w:rPr>
          <w:rFonts w:eastAsiaTheme="minorHAnsi"/>
          <w:b/>
          <w:sz w:val="24"/>
          <w:szCs w:val="24"/>
          <w:lang w:eastAsia="en-US"/>
        </w:rPr>
      </w:pPr>
      <w:bookmarkStart w:id="42" w:name="_Toc530736699"/>
    </w:p>
    <w:bookmarkEnd w:id="42"/>
    <w:p w14:paraId="4AFCD5B3" w14:textId="77777777" w:rsidR="00454B0C" w:rsidRPr="003767C9" w:rsidRDefault="001B0EF9" w:rsidP="003767C9">
      <w:pPr>
        <w:keepNext/>
        <w:autoSpaceDE/>
        <w:autoSpaceDN/>
        <w:adjustRightInd/>
        <w:spacing w:before="0" w:after="0"/>
        <w:outlineLvl w:val="1"/>
        <w:rPr>
          <w:rFonts w:eastAsiaTheme="minorHAnsi"/>
          <w:b/>
          <w:sz w:val="24"/>
          <w:szCs w:val="24"/>
          <w:lang w:eastAsia="en-US"/>
        </w:rPr>
      </w:pPr>
      <w:r w:rsidRPr="003767C9">
        <w:rPr>
          <w:rFonts w:eastAsiaTheme="minorHAnsi"/>
          <w:b/>
          <w:sz w:val="24"/>
          <w:szCs w:val="24"/>
          <w:lang w:eastAsia="en-US"/>
        </w:rPr>
        <w:t>The need to review CSM monitoring</w:t>
      </w:r>
    </w:p>
    <w:p w14:paraId="609F0C4B" w14:textId="762998C4" w:rsidR="00C61854" w:rsidRPr="003767C9" w:rsidRDefault="00C61854" w:rsidP="003767C9">
      <w:pPr>
        <w:keepNext/>
        <w:autoSpaceDE/>
        <w:autoSpaceDN/>
        <w:adjustRightInd/>
        <w:spacing w:before="0" w:after="0"/>
        <w:rPr>
          <w:rFonts w:eastAsiaTheme="minorHAnsi"/>
          <w:lang w:eastAsia="en-US"/>
        </w:rPr>
      </w:pPr>
      <w:r w:rsidRPr="003767C9">
        <w:rPr>
          <w:rFonts w:eastAsiaTheme="minorHAnsi"/>
          <w:lang w:eastAsia="en-US"/>
        </w:rPr>
        <w:t xml:space="preserve">The original Common Standards Monitoring (CSM) was designed to be a rapid assessment method to be carried out, in most cases, by Conservation Officers or Site Managers.  It aimed at being a low-risk, comprehensive, approach which ensured that all elements of the </w:t>
      </w:r>
      <w:r w:rsidR="001B0EF9" w:rsidRPr="003767C9">
        <w:rPr>
          <w:rFonts w:eastAsiaTheme="minorHAnsi"/>
          <w:lang w:eastAsia="en-US"/>
        </w:rPr>
        <w:t>A/</w:t>
      </w:r>
      <w:r w:rsidRPr="003767C9">
        <w:rPr>
          <w:rFonts w:eastAsiaTheme="minorHAnsi"/>
          <w:lang w:eastAsia="en-US"/>
        </w:rPr>
        <w:t xml:space="preserve">SSSI (Area/Site of Special Scientific Interest) network were covered at least once in every six </w:t>
      </w:r>
      <w:r w:rsidR="00BC53CE" w:rsidRPr="003767C9">
        <w:rPr>
          <w:rFonts w:eastAsiaTheme="minorHAnsi"/>
          <w:lang w:eastAsia="en-US"/>
        </w:rPr>
        <w:t>years and</w:t>
      </w:r>
      <w:r w:rsidRPr="003767C9">
        <w:rPr>
          <w:rFonts w:eastAsiaTheme="minorHAnsi"/>
          <w:lang w:eastAsia="en-US"/>
        </w:rPr>
        <w:t xml:space="preserve"> was a good way to report on the condition of sites individually and in aggregate.  However, the method resulted in many ‘no change’ assessments, at considerable cost.  </w:t>
      </w:r>
      <w:r w:rsidR="00550EF9" w:rsidRPr="003767C9">
        <w:rPr>
          <w:rFonts w:eastAsiaTheme="minorHAnsi"/>
          <w:lang w:eastAsia="en-US"/>
        </w:rPr>
        <w:t>The SNCBs want to</w:t>
      </w:r>
      <w:r w:rsidR="001B0EF9" w:rsidRPr="003767C9">
        <w:rPr>
          <w:rFonts w:eastAsiaTheme="minorHAnsi"/>
          <w:lang w:eastAsia="en-US"/>
        </w:rPr>
        <w:t xml:space="preserve"> </w:t>
      </w:r>
      <w:r w:rsidR="00270F4C" w:rsidRPr="003767C9">
        <w:rPr>
          <w:rFonts w:eastAsiaTheme="minorHAnsi"/>
          <w:lang w:eastAsia="en-US"/>
        </w:rPr>
        <w:t xml:space="preserve">develop a </w:t>
      </w:r>
      <w:r w:rsidR="0065051A" w:rsidRPr="003767C9">
        <w:rPr>
          <w:rFonts w:eastAsiaTheme="minorHAnsi"/>
          <w:lang w:eastAsia="en-US"/>
        </w:rPr>
        <w:t xml:space="preserve">strategy for </w:t>
      </w:r>
      <w:r w:rsidR="001864E4" w:rsidRPr="003767C9">
        <w:rPr>
          <w:rFonts w:eastAsiaTheme="minorHAnsi"/>
          <w:lang w:eastAsia="en-US"/>
        </w:rPr>
        <w:t xml:space="preserve">future </w:t>
      </w:r>
      <w:r w:rsidR="001B0EF9" w:rsidRPr="003767C9">
        <w:rPr>
          <w:rFonts w:eastAsiaTheme="minorHAnsi"/>
          <w:lang w:eastAsia="en-US"/>
        </w:rPr>
        <w:t xml:space="preserve">monitoring </w:t>
      </w:r>
      <w:r w:rsidR="001864E4" w:rsidRPr="003767C9">
        <w:rPr>
          <w:rFonts w:eastAsiaTheme="minorHAnsi"/>
          <w:lang w:eastAsia="en-US"/>
        </w:rPr>
        <w:t xml:space="preserve">of </w:t>
      </w:r>
      <w:r w:rsidR="001B0EF9" w:rsidRPr="003767C9">
        <w:rPr>
          <w:rFonts w:eastAsiaTheme="minorHAnsi"/>
          <w:lang w:eastAsia="en-US"/>
        </w:rPr>
        <w:t>A/SSSIs</w:t>
      </w:r>
      <w:r w:rsidR="002529B7" w:rsidRPr="003767C9">
        <w:rPr>
          <w:rFonts w:eastAsiaTheme="minorHAnsi"/>
          <w:lang w:eastAsia="en-US"/>
        </w:rPr>
        <w:t xml:space="preserve"> </w:t>
      </w:r>
      <w:r w:rsidR="0065051A" w:rsidRPr="003767C9">
        <w:rPr>
          <w:rFonts w:eastAsiaTheme="minorHAnsi"/>
          <w:lang w:eastAsia="en-US"/>
        </w:rPr>
        <w:t>that</w:t>
      </w:r>
      <w:r w:rsidR="002529B7" w:rsidRPr="003767C9">
        <w:rPr>
          <w:rFonts w:eastAsiaTheme="minorHAnsi"/>
          <w:lang w:eastAsia="en-US"/>
        </w:rPr>
        <w:t xml:space="preserve"> </w:t>
      </w:r>
      <w:r w:rsidR="001864E4" w:rsidRPr="003767C9">
        <w:rPr>
          <w:rFonts w:eastAsiaTheme="minorHAnsi"/>
          <w:lang w:eastAsia="en-US"/>
        </w:rPr>
        <w:t>allows</w:t>
      </w:r>
      <w:r w:rsidR="002529B7" w:rsidRPr="003767C9">
        <w:rPr>
          <w:rFonts w:eastAsiaTheme="minorHAnsi"/>
          <w:lang w:eastAsia="en-US"/>
        </w:rPr>
        <w:t xml:space="preserve"> resources</w:t>
      </w:r>
      <w:r w:rsidR="0065051A" w:rsidRPr="003767C9">
        <w:rPr>
          <w:rFonts w:eastAsiaTheme="minorHAnsi"/>
          <w:lang w:eastAsia="en-US"/>
        </w:rPr>
        <w:t xml:space="preserve"> </w:t>
      </w:r>
      <w:r w:rsidR="001864E4" w:rsidRPr="003767C9">
        <w:rPr>
          <w:rFonts w:eastAsiaTheme="minorHAnsi"/>
          <w:lang w:eastAsia="en-US"/>
        </w:rPr>
        <w:t xml:space="preserve">to be used </w:t>
      </w:r>
      <w:r w:rsidR="0065051A" w:rsidRPr="003767C9">
        <w:rPr>
          <w:rFonts w:eastAsiaTheme="minorHAnsi"/>
          <w:lang w:eastAsia="en-US"/>
        </w:rPr>
        <w:t>most</w:t>
      </w:r>
      <w:r w:rsidR="002529B7" w:rsidRPr="003767C9">
        <w:rPr>
          <w:rFonts w:eastAsiaTheme="minorHAnsi"/>
          <w:lang w:eastAsia="en-US"/>
        </w:rPr>
        <w:t xml:space="preserve"> effectively</w:t>
      </w:r>
      <w:r w:rsidR="001B0EF9" w:rsidRPr="003767C9">
        <w:rPr>
          <w:rFonts w:eastAsiaTheme="minorHAnsi"/>
          <w:lang w:eastAsia="en-US"/>
        </w:rPr>
        <w:t>.</w:t>
      </w:r>
    </w:p>
    <w:p w14:paraId="50A77209" w14:textId="77777777" w:rsidR="00C61854" w:rsidRPr="003767C9" w:rsidRDefault="00C61854" w:rsidP="003767C9">
      <w:pPr>
        <w:spacing w:before="0" w:after="0"/>
        <w:rPr>
          <w:rFonts w:eastAsiaTheme="minorHAnsi"/>
          <w:lang w:eastAsia="en-US"/>
        </w:rPr>
      </w:pPr>
    </w:p>
    <w:p w14:paraId="42CEA67A" w14:textId="77777777" w:rsidR="00472F2D" w:rsidRPr="003767C9" w:rsidRDefault="00472F2D" w:rsidP="003767C9">
      <w:pPr>
        <w:autoSpaceDE/>
        <w:autoSpaceDN/>
        <w:adjustRightInd/>
        <w:spacing w:before="0" w:after="0"/>
        <w:outlineLvl w:val="1"/>
        <w:rPr>
          <w:rFonts w:eastAsiaTheme="minorHAnsi"/>
          <w:b/>
          <w:sz w:val="24"/>
          <w:szCs w:val="24"/>
          <w:lang w:eastAsia="en-US"/>
        </w:rPr>
      </w:pPr>
      <w:r w:rsidRPr="003767C9">
        <w:rPr>
          <w:rFonts w:eastAsiaTheme="minorHAnsi"/>
          <w:b/>
          <w:sz w:val="24"/>
          <w:szCs w:val="24"/>
          <w:lang w:eastAsia="en-US"/>
        </w:rPr>
        <w:t>Risk</w:t>
      </w:r>
    </w:p>
    <w:p w14:paraId="0CD55CAE" w14:textId="337D26E4" w:rsidR="001A1D69" w:rsidRPr="003767C9" w:rsidRDefault="001A1D69" w:rsidP="003767C9">
      <w:pPr>
        <w:spacing w:before="0" w:after="0"/>
      </w:pPr>
      <w:r w:rsidRPr="003767C9">
        <w:t xml:space="preserve">Site condition monitoring requires </w:t>
      </w:r>
      <w:bookmarkStart w:id="43" w:name="_Hlk535069612"/>
      <w:r w:rsidRPr="003767C9">
        <w:t>choices to be made in respect of monitoring frequency f</w:t>
      </w:r>
      <w:bookmarkEnd w:id="43"/>
      <w:r w:rsidRPr="003767C9">
        <w:t>or individual sites (or categories of sites</w:t>
      </w:r>
      <w:r w:rsidR="00B074B8" w:rsidRPr="003767C9">
        <w:t xml:space="preserve">). </w:t>
      </w:r>
      <w:r w:rsidRPr="003767C9">
        <w:t xml:space="preserve">The </w:t>
      </w:r>
      <w:r w:rsidR="00E46CCC" w:rsidRPr="003767C9">
        <w:t xml:space="preserve">intention </w:t>
      </w:r>
      <w:r w:rsidRPr="003767C9">
        <w:t xml:space="preserve">is that </w:t>
      </w:r>
      <w:r w:rsidR="00811571" w:rsidRPr="003767C9">
        <w:t xml:space="preserve">future </w:t>
      </w:r>
      <w:r w:rsidRPr="003767C9">
        <w:t>monitoring effort will be prioritised for sites most at risk, whilst capturing overall changes in condition to the network of A/SSSIs through ‘targeted use of site monitoring resources’.</w:t>
      </w:r>
      <w:r w:rsidR="00E46CCC" w:rsidRPr="003767C9">
        <w:t xml:space="preserve"> </w:t>
      </w:r>
    </w:p>
    <w:p w14:paraId="70514830" w14:textId="77777777" w:rsidR="000B6539" w:rsidRPr="003767C9" w:rsidRDefault="000B6539" w:rsidP="003767C9">
      <w:pPr>
        <w:spacing w:before="0" w:after="0"/>
      </w:pPr>
    </w:p>
    <w:p w14:paraId="794B567D" w14:textId="6349CBEC" w:rsidR="001A1D69" w:rsidRPr="003767C9" w:rsidRDefault="00384C0B" w:rsidP="003767C9">
      <w:pPr>
        <w:autoSpaceDE/>
        <w:autoSpaceDN/>
        <w:adjustRightInd/>
        <w:spacing w:before="0" w:after="0"/>
      </w:pPr>
      <w:r w:rsidRPr="003767C9">
        <w:t>The term</w:t>
      </w:r>
      <w:r w:rsidR="001A1D69" w:rsidRPr="003767C9">
        <w:t xml:space="preserve"> ‘risk-based approach’ reflect</w:t>
      </w:r>
      <w:r w:rsidRPr="003767C9">
        <w:t>s</w:t>
      </w:r>
      <w:r w:rsidR="001A1D69" w:rsidRPr="003767C9">
        <w:t xml:space="preserve"> th</w:t>
      </w:r>
      <w:r w:rsidR="00811571" w:rsidRPr="003767C9">
        <w:t>is</w:t>
      </w:r>
      <w:r w:rsidR="001A1D69" w:rsidRPr="003767C9">
        <w:t xml:space="preserve"> intention to develop guidelines on how the SNCBs can make consistent and transparent</w:t>
      </w:r>
      <w:r w:rsidR="00625BC8" w:rsidRPr="003767C9">
        <w:t xml:space="preserve"> decisions</w:t>
      </w:r>
      <w:r w:rsidR="001A1D69" w:rsidRPr="003767C9">
        <w:t xml:space="preserve"> </w:t>
      </w:r>
      <w:r w:rsidRPr="003767C9">
        <w:t>about</w:t>
      </w:r>
      <w:r w:rsidR="001A1D69" w:rsidRPr="003767C9">
        <w:t xml:space="preserve"> </w:t>
      </w:r>
      <w:r w:rsidRPr="003767C9">
        <w:t xml:space="preserve">evaluating </w:t>
      </w:r>
      <w:r w:rsidR="001A1D69" w:rsidRPr="003767C9">
        <w:t xml:space="preserve">site monitoring objectives, </w:t>
      </w:r>
      <w:r w:rsidRPr="003767C9">
        <w:t xml:space="preserve">determining </w:t>
      </w:r>
      <w:r w:rsidR="001A1D69" w:rsidRPr="003767C9">
        <w:t xml:space="preserve">site management </w:t>
      </w:r>
      <w:r w:rsidRPr="003767C9">
        <w:t>requirements</w:t>
      </w:r>
      <w:r w:rsidR="001A1D69" w:rsidRPr="003767C9">
        <w:t xml:space="preserve"> and </w:t>
      </w:r>
      <w:r w:rsidRPr="003767C9">
        <w:t xml:space="preserve">choosing among </w:t>
      </w:r>
      <w:r w:rsidR="001A1D69" w:rsidRPr="003767C9">
        <w:t>different techniques that are available</w:t>
      </w:r>
      <w:r w:rsidRPr="003767C9">
        <w:t xml:space="preserve"> now</w:t>
      </w:r>
      <w:r w:rsidR="001A1D69" w:rsidRPr="003767C9">
        <w:t xml:space="preserve"> or may become available.</w:t>
      </w:r>
    </w:p>
    <w:p w14:paraId="5A41FFC1" w14:textId="77777777" w:rsidR="000B6539" w:rsidRPr="003767C9" w:rsidRDefault="000B6539" w:rsidP="003767C9">
      <w:pPr>
        <w:autoSpaceDE/>
        <w:autoSpaceDN/>
        <w:adjustRightInd/>
        <w:spacing w:before="0" w:after="0"/>
      </w:pPr>
    </w:p>
    <w:p w14:paraId="30FD832E" w14:textId="556D8887" w:rsidR="00454B0C" w:rsidRPr="003767C9" w:rsidRDefault="00454B0C" w:rsidP="003767C9">
      <w:pPr>
        <w:autoSpaceDE/>
        <w:autoSpaceDN/>
        <w:adjustRightInd/>
        <w:spacing w:before="0" w:after="0"/>
        <w:rPr>
          <w:rFonts w:eastAsiaTheme="minorHAnsi"/>
          <w:lang w:eastAsia="en-US"/>
        </w:rPr>
      </w:pPr>
      <w:r w:rsidRPr="003767C9">
        <w:rPr>
          <w:rFonts w:eastAsiaTheme="minorHAnsi"/>
          <w:lang w:eastAsia="en-US"/>
        </w:rPr>
        <w:t xml:space="preserve">The SNCBs want to balance the need to keep risks to do with monitoring at acceptable levels, with the need to focus scarce resources on effective action.  They are looking for ways to make the most of new technologies, at the same time allowing CSM methods to be used more flexibly and economically, targeted at sites where data are most needed.  They do not want to sacrifice technical </w:t>
      </w:r>
      <w:r w:rsidR="00105E34" w:rsidRPr="003767C9">
        <w:rPr>
          <w:rFonts w:eastAsiaTheme="minorHAnsi"/>
          <w:lang w:eastAsia="en-US"/>
        </w:rPr>
        <w:t>rigour and</w:t>
      </w:r>
      <w:r w:rsidRPr="003767C9">
        <w:rPr>
          <w:rFonts w:eastAsiaTheme="minorHAnsi"/>
          <w:lang w:eastAsia="en-US"/>
        </w:rPr>
        <w:t xml:space="preserve"> would like to maintain as many of the strengths of the original method as possible.</w:t>
      </w:r>
    </w:p>
    <w:p w14:paraId="089E3D0D" w14:textId="77777777" w:rsidR="000B6539" w:rsidRPr="003767C9" w:rsidRDefault="000B6539" w:rsidP="003767C9">
      <w:pPr>
        <w:autoSpaceDE/>
        <w:autoSpaceDN/>
        <w:adjustRightInd/>
        <w:spacing w:before="0" w:after="0"/>
        <w:rPr>
          <w:rFonts w:eastAsiaTheme="minorHAnsi"/>
          <w:lang w:eastAsia="en-US"/>
        </w:rPr>
      </w:pPr>
    </w:p>
    <w:p w14:paraId="3998DE2F" w14:textId="77777777" w:rsidR="00454B0C" w:rsidRPr="003767C9" w:rsidRDefault="00454B0C" w:rsidP="003767C9">
      <w:pPr>
        <w:autoSpaceDE/>
        <w:autoSpaceDN/>
        <w:adjustRightInd/>
        <w:spacing w:before="0" w:after="0"/>
        <w:rPr>
          <w:rFonts w:eastAsiaTheme="minorHAnsi"/>
          <w:lang w:eastAsia="en-US"/>
        </w:rPr>
      </w:pPr>
      <w:r w:rsidRPr="003767C9">
        <w:rPr>
          <w:rFonts w:eastAsiaTheme="minorHAnsi"/>
          <w:lang w:eastAsia="en-US"/>
        </w:rPr>
        <w:t>The SNCBs wish to take a targeted approach to monitoring, based on risk or on operational/policy drivers, and all of them have started to do so.  There are several aspects to risk in this context:</w:t>
      </w:r>
    </w:p>
    <w:p w14:paraId="38908F56" w14:textId="77777777" w:rsidR="00454B0C" w:rsidRPr="003767C9" w:rsidRDefault="00454B0C" w:rsidP="00A24BF0">
      <w:pPr>
        <w:numPr>
          <w:ilvl w:val="0"/>
          <w:numId w:val="22"/>
        </w:numPr>
        <w:autoSpaceDE/>
        <w:autoSpaceDN/>
        <w:adjustRightInd/>
        <w:spacing w:before="0" w:after="0"/>
        <w:ind w:left="567" w:hanging="567"/>
        <w:rPr>
          <w:rFonts w:eastAsiaTheme="minorHAnsi"/>
          <w:lang w:eastAsia="en-US"/>
        </w:rPr>
      </w:pPr>
      <w:r w:rsidRPr="003767C9">
        <w:rPr>
          <w:rFonts w:eastAsiaTheme="minorHAnsi"/>
          <w:i/>
          <w:lang w:eastAsia="en-US"/>
        </w:rPr>
        <w:t xml:space="preserve">Basing monitoring on </w:t>
      </w:r>
      <w:r w:rsidR="00437860" w:rsidRPr="003767C9">
        <w:rPr>
          <w:rFonts w:eastAsiaTheme="minorHAnsi"/>
          <w:i/>
          <w:lang w:eastAsia="en-US"/>
        </w:rPr>
        <w:t xml:space="preserve">site </w:t>
      </w:r>
      <w:r w:rsidRPr="003767C9">
        <w:rPr>
          <w:rFonts w:eastAsiaTheme="minorHAnsi"/>
          <w:i/>
          <w:lang w:eastAsia="en-US"/>
        </w:rPr>
        <w:t>risk</w:t>
      </w:r>
      <w:r w:rsidRPr="003767C9">
        <w:rPr>
          <w:rFonts w:eastAsiaTheme="minorHAnsi"/>
          <w:lang w:eastAsia="en-US"/>
        </w:rPr>
        <w:t>.</w:t>
      </w:r>
      <w:r w:rsidRPr="003767C9">
        <w:rPr>
          <w:rFonts w:eastAsiaTheme="minorHAnsi"/>
          <w:i/>
          <w:lang w:eastAsia="en-US"/>
        </w:rPr>
        <w:t xml:space="preserve">  </w:t>
      </w:r>
      <w:r w:rsidRPr="003767C9">
        <w:rPr>
          <w:rFonts w:eastAsiaTheme="minorHAnsi"/>
          <w:lang w:eastAsia="en-US"/>
        </w:rPr>
        <w:t>Focus monitoring on sites thought to be at risk of being in poor condition</w:t>
      </w:r>
      <w:r w:rsidR="00CC575C" w:rsidRPr="003767C9">
        <w:rPr>
          <w:rFonts w:eastAsiaTheme="minorHAnsi"/>
          <w:lang w:eastAsia="en-US"/>
        </w:rPr>
        <w:t>;</w:t>
      </w:r>
    </w:p>
    <w:p w14:paraId="1CD79D0D" w14:textId="77777777" w:rsidR="00454B0C" w:rsidRPr="003767C9" w:rsidRDefault="00454B0C" w:rsidP="00A24BF0">
      <w:pPr>
        <w:numPr>
          <w:ilvl w:val="0"/>
          <w:numId w:val="22"/>
        </w:numPr>
        <w:autoSpaceDE/>
        <w:autoSpaceDN/>
        <w:adjustRightInd/>
        <w:spacing w:before="0" w:after="0"/>
        <w:ind w:left="567" w:hanging="567"/>
        <w:rPr>
          <w:rFonts w:eastAsiaTheme="minorHAnsi"/>
          <w:lang w:eastAsia="en-US"/>
        </w:rPr>
      </w:pPr>
      <w:r w:rsidRPr="003767C9">
        <w:rPr>
          <w:rFonts w:eastAsiaTheme="minorHAnsi"/>
          <w:i/>
          <w:lang w:eastAsia="en-US"/>
        </w:rPr>
        <w:t>Basing monitoring on targets.</w:t>
      </w:r>
      <w:r w:rsidRPr="003767C9">
        <w:rPr>
          <w:rFonts w:eastAsiaTheme="minorHAnsi"/>
          <w:lang w:eastAsia="en-US"/>
        </w:rPr>
        <w:t xml:space="preserve">  Focus monitoring on sites thought likely to contribute</w:t>
      </w:r>
      <w:r w:rsidR="00CC575C" w:rsidRPr="003767C9">
        <w:rPr>
          <w:rFonts w:eastAsiaTheme="minorHAnsi"/>
          <w:lang w:eastAsia="en-US"/>
        </w:rPr>
        <w:t xml:space="preserve"> to meeting operational targets;</w:t>
      </w:r>
    </w:p>
    <w:p w14:paraId="16B0C827" w14:textId="77777777" w:rsidR="00454B0C" w:rsidRPr="003767C9" w:rsidRDefault="00454B0C" w:rsidP="00A24BF0">
      <w:pPr>
        <w:numPr>
          <w:ilvl w:val="0"/>
          <w:numId w:val="22"/>
        </w:numPr>
        <w:autoSpaceDE/>
        <w:autoSpaceDN/>
        <w:adjustRightInd/>
        <w:spacing w:before="0" w:after="0"/>
        <w:ind w:left="567" w:hanging="567"/>
        <w:rPr>
          <w:rFonts w:eastAsiaTheme="minorHAnsi"/>
          <w:lang w:eastAsia="en-US"/>
        </w:rPr>
      </w:pPr>
      <w:r w:rsidRPr="003767C9">
        <w:rPr>
          <w:rFonts w:eastAsiaTheme="minorHAnsi"/>
          <w:i/>
          <w:lang w:eastAsia="en-US"/>
        </w:rPr>
        <w:t>Quantifying uncertainty</w:t>
      </w:r>
      <w:r w:rsidRPr="003767C9">
        <w:rPr>
          <w:rFonts w:eastAsiaTheme="minorHAnsi"/>
          <w:lang w:eastAsia="en-US"/>
        </w:rPr>
        <w:t xml:space="preserve"> when reporting the results of monitoring, so that risks are </w:t>
      </w:r>
      <w:r w:rsidR="00CC575C" w:rsidRPr="003767C9">
        <w:rPr>
          <w:rFonts w:eastAsiaTheme="minorHAnsi"/>
          <w:lang w:eastAsia="en-US"/>
        </w:rPr>
        <w:t>clearly</w:t>
      </w:r>
      <w:r w:rsidRPr="003767C9">
        <w:rPr>
          <w:rFonts w:eastAsiaTheme="minorHAnsi"/>
          <w:lang w:eastAsia="en-US"/>
        </w:rPr>
        <w:t xml:space="preserve"> understood</w:t>
      </w:r>
      <w:r w:rsidR="00CC575C" w:rsidRPr="003767C9">
        <w:rPr>
          <w:rFonts w:eastAsiaTheme="minorHAnsi"/>
          <w:lang w:eastAsia="en-US"/>
        </w:rPr>
        <w:t xml:space="preserve"> (most relevant for</w:t>
      </w:r>
      <w:r w:rsidRPr="003767C9">
        <w:rPr>
          <w:rFonts w:eastAsiaTheme="minorHAnsi"/>
          <w:lang w:eastAsia="en-US"/>
        </w:rPr>
        <w:t xml:space="preserve"> new technologies</w:t>
      </w:r>
      <w:r w:rsidR="00CC575C" w:rsidRPr="003767C9">
        <w:rPr>
          <w:rFonts w:eastAsiaTheme="minorHAnsi"/>
          <w:lang w:eastAsia="en-US"/>
        </w:rPr>
        <w:t>);</w:t>
      </w:r>
    </w:p>
    <w:p w14:paraId="16FB3E23" w14:textId="77777777" w:rsidR="003016ED" w:rsidRPr="003767C9" w:rsidRDefault="003016ED" w:rsidP="00A24BF0">
      <w:pPr>
        <w:numPr>
          <w:ilvl w:val="0"/>
          <w:numId w:val="22"/>
        </w:numPr>
        <w:autoSpaceDE/>
        <w:autoSpaceDN/>
        <w:adjustRightInd/>
        <w:spacing w:before="0" w:after="0"/>
        <w:ind w:left="567" w:hanging="567"/>
        <w:rPr>
          <w:rFonts w:eastAsiaTheme="minorHAnsi"/>
          <w:lang w:eastAsia="en-US"/>
        </w:rPr>
      </w:pPr>
      <w:r w:rsidRPr="003767C9">
        <w:rPr>
          <w:rFonts w:eastAsiaTheme="minorHAnsi"/>
          <w:i/>
          <w:lang w:eastAsia="en-US"/>
        </w:rPr>
        <w:t>Risks to the monitoring organisations</w:t>
      </w:r>
      <w:r w:rsidRPr="003767C9">
        <w:rPr>
          <w:rFonts w:eastAsiaTheme="minorHAnsi"/>
          <w:lang w:eastAsia="en-US"/>
        </w:rPr>
        <w:t>.  This includes legal risks</w:t>
      </w:r>
      <w:r w:rsidR="00FE21C6" w:rsidRPr="003767C9">
        <w:rPr>
          <w:rFonts w:eastAsiaTheme="minorHAnsi"/>
          <w:lang w:eastAsia="en-US"/>
        </w:rPr>
        <w:t xml:space="preserve"> (</w:t>
      </w:r>
      <w:r w:rsidRPr="003767C9">
        <w:rPr>
          <w:rFonts w:eastAsiaTheme="minorHAnsi"/>
          <w:lang w:eastAsia="en-US"/>
        </w:rPr>
        <w:t>infraction, appeals or other legal challenge</w:t>
      </w:r>
      <w:r w:rsidR="00CC575C" w:rsidRPr="003767C9">
        <w:rPr>
          <w:rFonts w:eastAsiaTheme="minorHAnsi"/>
          <w:lang w:eastAsia="en-US"/>
        </w:rPr>
        <w:t>s</w:t>
      </w:r>
      <w:r w:rsidR="00FE21C6" w:rsidRPr="003767C9">
        <w:rPr>
          <w:rFonts w:eastAsiaTheme="minorHAnsi"/>
          <w:lang w:eastAsia="en-US"/>
        </w:rPr>
        <w:t>)</w:t>
      </w:r>
      <w:r w:rsidRPr="003767C9">
        <w:rPr>
          <w:rFonts w:eastAsiaTheme="minorHAnsi"/>
          <w:lang w:eastAsia="en-US"/>
        </w:rPr>
        <w:t xml:space="preserve">; may include risks of failing to meet operational targets; </w:t>
      </w:r>
      <w:r w:rsidR="00FE21C6" w:rsidRPr="003767C9">
        <w:rPr>
          <w:rFonts w:eastAsiaTheme="minorHAnsi"/>
          <w:lang w:eastAsia="en-US"/>
        </w:rPr>
        <w:t>or</w:t>
      </w:r>
      <w:r w:rsidRPr="003767C9">
        <w:rPr>
          <w:rFonts w:eastAsiaTheme="minorHAnsi"/>
          <w:lang w:eastAsia="en-US"/>
        </w:rPr>
        <w:t xml:space="preserve"> reputational risk if </w:t>
      </w:r>
      <w:r w:rsidR="00FE21C6" w:rsidRPr="003767C9">
        <w:rPr>
          <w:rFonts w:eastAsiaTheme="minorHAnsi"/>
          <w:lang w:eastAsia="en-US"/>
        </w:rPr>
        <w:t xml:space="preserve">biodiversity </w:t>
      </w:r>
      <w:r w:rsidRPr="003767C9">
        <w:rPr>
          <w:rFonts w:eastAsiaTheme="minorHAnsi"/>
          <w:lang w:eastAsia="en-US"/>
        </w:rPr>
        <w:t>monitoring is perceived inadequate or poor.</w:t>
      </w:r>
    </w:p>
    <w:p w14:paraId="3F8B8082" w14:textId="77777777" w:rsidR="00C7188C" w:rsidRPr="003767C9" w:rsidRDefault="00C7188C" w:rsidP="003767C9">
      <w:pPr>
        <w:autoSpaceDE/>
        <w:autoSpaceDN/>
        <w:adjustRightInd/>
        <w:spacing w:before="0" w:after="0"/>
        <w:ind w:left="360"/>
        <w:rPr>
          <w:rFonts w:eastAsiaTheme="minorHAnsi"/>
          <w:lang w:eastAsia="en-US"/>
        </w:rPr>
      </w:pPr>
    </w:p>
    <w:p w14:paraId="65CDD31E" w14:textId="77777777" w:rsidR="000F38D3" w:rsidRPr="003767C9" w:rsidRDefault="000F38D3" w:rsidP="00A24BF0">
      <w:pPr>
        <w:spacing w:before="0" w:after="0"/>
        <w:rPr>
          <w:b/>
        </w:rPr>
      </w:pPr>
      <w:r w:rsidRPr="003767C9">
        <w:rPr>
          <w:b/>
        </w:rPr>
        <w:t xml:space="preserve">Integrating </w:t>
      </w:r>
      <w:r w:rsidR="00AF2E1A" w:rsidRPr="003767C9">
        <w:rPr>
          <w:b/>
        </w:rPr>
        <w:t xml:space="preserve">new technologies with existing </w:t>
      </w:r>
      <w:r w:rsidR="00FE4FB3" w:rsidRPr="003767C9">
        <w:rPr>
          <w:b/>
        </w:rPr>
        <w:t>data</w:t>
      </w:r>
      <w:r w:rsidR="00AF2E1A" w:rsidRPr="003767C9">
        <w:rPr>
          <w:b/>
        </w:rPr>
        <w:t xml:space="preserve"> sources</w:t>
      </w:r>
    </w:p>
    <w:p w14:paraId="6FF24838" w14:textId="6D9F9C44" w:rsidR="00081A99" w:rsidRDefault="000F38D3" w:rsidP="00A24BF0">
      <w:pPr>
        <w:spacing w:before="0" w:after="0"/>
      </w:pPr>
      <w:r w:rsidRPr="003767C9">
        <w:t xml:space="preserve">JNCC, with the SNCBs, is developing </w:t>
      </w:r>
      <w:r w:rsidR="00F44EDE" w:rsidRPr="003767C9">
        <w:t>‘</w:t>
      </w:r>
      <w:r w:rsidRPr="003767C9">
        <w:t>a matrix</w:t>
      </w:r>
      <w:r w:rsidR="00081A99" w:rsidRPr="003767C9">
        <w:t>’ to identify</w:t>
      </w:r>
      <w:r w:rsidR="00F44EDE" w:rsidRPr="003767C9">
        <w:t xml:space="preserve"> and characterise </w:t>
      </w:r>
      <w:r w:rsidRPr="003767C9">
        <w:t>different</w:t>
      </w:r>
      <w:r w:rsidR="00FE4FB3" w:rsidRPr="003767C9">
        <w:t xml:space="preserve"> </w:t>
      </w:r>
      <w:r w:rsidR="00081A99" w:rsidRPr="003767C9">
        <w:t>potential</w:t>
      </w:r>
      <w:r w:rsidR="00CC575C" w:rsidRPr="003767C9">
        <w:t xml:space="preserve"> monitoring methods</w:t>
      </w:r>
      <w:r w:rsidRPr="003767C9">
        <w:t xml:space="preserve"> </w:t>
      </w:r>
      <w:r w:rsidR="00CC575C" w:rsidRPr="003767C9">
        <w:t xml:space="preserve">(e.g. remote sensing, novel DNA techniques, modelling and more conventional methods) </w:t>
      </w:r>
      <w:r w:rsidR="00081A99" w:rsidRPr="003767C9">
        <w:t>as</w:t>
      </w:r>
      <w:r w:rsidR="00CC575C" w:rsidRPr="003767C9">
        <w:t xml:space="preserve"> an</w:t>
      </w:r>
      <w:r w:rsidR="001F0235" w:rsidRPr="003767C9">
        <w:t xml:space="preserve"> aid to</w:t>
      </w:r>
      <w:r w:rsidR="0087732D" w:rsidRPr="003767C9">
        <w:t xml:space="preserve"> making </w:t>
      </w:r>
      <w:r w:rsidR="004B5744" w:rsidRPr="003767C9">
        <w:t>decisions on the choice of techniques for future site monitoring,</w:t>
      </w:r>
      <w:r w:rsidRPr="003767C9">
        <w:t xml:space="preserve"> </w:t>
      </w:r>
      <w:r w:rsidR="004B5744" w:rsidRPr="003767C9">
        <w:t>The successful contractor will be briefed on the scope and content of this ‘</w:t>
      </w:r>
      <w:r w:rsidR="007B7966" w:rsidRPr="003767C9">
        <w:t>matri</w:t>
      </w:r>
      <w:r w:rsidR="004B5744" w:rsidRPr="003767C9">
        <w:t>x’</w:t>
      </w:r>
      <w:r w:rsidR="007B7966" w:rsidRPr="003767C9">
        <w:t xml:space="preserve"> at the project inception meeting.</w:t>
      </w:r>
      <w:r w:rsidRPr="003767C9">
        <w:t xml:space="preserve"> </w:t>
      </w:r>
    </w:p>
    <w:p w14:paraId="1F3ADF88" w14:textId="77777777" w:rsidR="00A24BF0" w:rsidRPr="003767C9" w:rsidRDefault="00A24BF0" w:rsidP="00A24BF0">
      <w:pPr>
        <w:spacing w:before="0" w:after="0"/>
      </w:pPr>
    </w:p>
    <w:p w14:paraId="0D8DE62E" w14:textId="77777777" w:rsidR="004A500C" w:rsidRPr="003767C9" w:rsidRDefault="004A500C" w:rsidP="003767C9">
      <w:pPr>
        <w:pStyle w:val="Heading2"/>
        <w:spacing w:after="0"/>
      </w:pPr>
      <w:bookmarkStart w:id="44" w:name="_Toc530736700"/>
      <w:r w:rsidRPr="003767C9">
        <w:lastRenderedPageBreak/>
        <w:t>Project Objectives</w:t>
      </w:r>
      <w:bookmarkEnd w:id="37"/>
      <w:bookmarkEnd w:id="38"/>
      <w:bookmarkEnd w:id="39"/>
      <w:bookmarkEnd w:id="40"/>
      <w:bookmarkEnd w:id="41"/>
      <w:bookmarkEnd w:id="44"/>
    </w:p>
    <w:p w14:paraId="17C422E5" w14:textId="5935A27D" w:rsidR="007131D3" w:rsidRPr="003767C9" w:rsidRDefault="007131D3" w:rsidP="003767C9">
      <w:pPr>
        <w:spacing w:before="0" w:after="0"/>
      </w:pPr>
      <w:r w:rsidRPr="003767C9">
        <w:t xml:space="preserve">To meet the overall aim of this project </w:t>
      </w:r>
      <w:r w:rsidR="00AD7C3A" w:rsidRPr="003767C9">
        <w:t xml:space="preserve">the contract </w:t>
      </w:r>
      <w:r w:rsidRPr="003767C9">
        <w:t xml:space="preserve">will </w:t>
      </w:r>
      <w:r w:rsidR="00C53A18">
        <w:t>achieve</w:t>
      </w:r>
      <w:r w:rsidR="00E87544" w:rsidRPr="003767C9">
        <w:t xml:space="preserve"> the </w:t>
      </w:r>
      <w:r w:rsidRPr="003767C9">
        <w:t>following objectives</w:t>
      </w:r>
      <w:r w:rsidR="006D49C2" w:rsidRPr="003767C9">
        <w:t xml:space="preserve"> separated into </w:t>
      </w:r>
      <w:r w:rsidR="001756C7" w:rsidRPr="003767C9">
        <w:t>two</w:t>
      </w:r>
      <w:r w:rsidR="006D49C2" w:rsidRPr="003767C9">
        <w:t xml:space="preserve"> Phases</w:t>
      </w:r>
      <w:r w:rsidRPr="003767C9">
        <w:t xml:space="preserve">: </w:t>
      </w:r>
    </w:p>
    <w:p w14:paraId="5A7B56CC" w14:textId="77777777" w:rsidR="000B6539" w:rsidRPr="003767C9" w:rsidRDefault="000B6539" w:rsidP="003767C9">
      <w:pPr>
        <w:spacing w:before="0" w:after="0"/>
      </w:pPr>
    </w:p>
    <w:p w14:paraId="48BDC55F" w14:textId="77777777" w:rsidR="006D49C2" w:rsidRPr="003767C9" w:rsidRDefault="006D49C2" w:rsidP="003767C9">
      <w:pPr>
        <w:spacing w:before="0" w:after="0"/>
      </w:pPr>
      <w:r w:rsidRPr="003767C9">
        <w:rPr>
          <w:b/>
        </w:rPr>
        <w:t xml:space="preserve">Phase 1 </w:t>
      </w:r>
      <w:r w:rsidRPr="003767C9">
        <w:t>(February to March 2019)</w:t>
      </w:r>
    </w:p>
    <w:p w14:paraId="3349B19E" w14:textId="77777777" w:rsidR="007131D3" w:rsidRPr="003767C9" w:rsidRDefault="007131D3" w:rsidP="003767C9">
      <w:pPr>
        <w:pStyle w:val="ListParagraph"/>
        <w:numPr>
          <w:ilvl w:val="0"/>
          <w:numId w:val="9"/>
        </w:numPr>
        <w:spacing w:before="0" w:after="0" w:line="240" w:lineRule="auto"/>
        <w:ind w:left="567" w:hanging="567"/>
      </w:pPr>
      <w:r w:rsidRPr="003767C9">
        <w:t xml:space="preserve">hold one-on-one discussions with the SNCBs to understand each country’s current approach to monitoring A/SSSIs; </w:t>
      </w:r>
    </w:p>
    <w:p w14:paraId="2D2FC7A7" w14:textId="2217D690" w:rsidR="007131D3" w:rsidRPr="003767C9" w:rsidRDefault="007131D3" w:rsidP="003767C9">
      <w:pPr>
        <w:pStyle w:val="ListParagraph"/>
        <w:numPr>
          <w:ilvl w:val="0"/>
          <w:numId w:val="9"/>
        </w:numPr>
        <w:spacing w:before="0" w:after="0" w:line="240" w:lineRule="auto"/>
        <w:ind w:left="567" w:hanging="567"/>
      </w:pPr>
      <w:r w:rsidRPr="003767C9">
        <w:t xml:space="preserve">review </w:t>
      </w:r>
      <w:r w:rsidR="00AD55FB" w:rsidRPr="003767C9">
        <w:t xml:space="preserve">current </w:t>
      </w:r>
      <w:r w:rsidRPr="003767C9">
        <w:t xml:space="preserve">approaches to environmental monitoring </w:t>
      </w:r>
      <w:r w:rsidR="00AD55FB" w:rsidRPr="003767C9">
        <w:t xml:space="preserve">in the UK </w:t>
      </w:r>
      <w:r w:rsidRPr="003767C9">
        <w:t xml:space="preserve">at site and landscape scales </w:t>
      </w:r>
      <w:r w:rsidR="00F96D6D" w:rsidRPr="003767C9">
        <w:t>applied by organisations other than the SNCBs;</w:t>
      </w:r>
    </w:p>
    <w:p w14:paraId="1D0B0F90" w14:textId="76A11F19" w:rsidR="007131D3" w:rsidRPr="003767C9" w:rsidRDefault="00807BD5" w:rsidP="003767C9">
      <w:pPr>
        <w:pStyle w:val="ListParagraph"/>
        <w:numPr>
          <w:ilvl w:val="0"/>
          <w:numId w:val="9"/>
        </w:numPr>
        <w:spacing w:before="0" w:after="0" w:line="240" w:lineRule="auto"/>
        <w:ind w:left="567" w:hanging="567"/>
      </w:pPr>
      <w:r w:rsidRPr="003767C9">
        <w:t xml:space="preserve">combine results of </w:t>
      </w:r>
      <w:proofErr w:type="spellStart"/>
      <w:r w:rsidRPr="003767C9">
        <w:t>i</w:t>
      </w:r>
      <w:proofErr w:type="spellEnd"/>
      <w:r w:rsidRPr="003767C9">
        <w:t xml:space="preserve">. and ii. </w:t>
      </w:r>
      <w:r w:rsidR="00A02718" w:rsidRPr="003767C9">
        <w:t xml:space="preserve">to </w:t>
      </w:r>
      <w:r w:rsidR="007131D3" w:rsidRPr="003767C9">
        <w:t xml:space="preserve">report to JNCC </w:t>
      </w:r>
      <w:r w:rsidR="00A02718" w:rsidRPr="003767C9">
        <w:t>and the IAWG</w:t>
      </w:r>
      <w:r w:rsidRPr="003767C9">
        <w:t xml:space="preserve"> </w:t>
      </w:r>
      <w:r w:rsidR="00E87544" w:rsidRPr="003767C9">
        <w:t xml:space="preserve">on </w:t>
      </w:r>
      <w:r w:rsidR="00A02718" w:rsidRPr="003767C9">
        <w:t xml:space="preserve">the range of </w:t>
      </w:r>
      <w:r w:rsidR="00057E59" w:rsidRPr="003767C9">
        <w:t xml:space="preserve">approaches </w:t>
      </w:r>
      <w:r w:rsidR="00A02718" w:rsidRPr="003767C9">
        <w:t xml:space="preserve">to site and landscape scale monitoring currently in use in the UK and their applicability to the future requirements of the CSM process.  </w:t>
      </w:r>
    </w:p>
    <w:p w14:paraId="4C60BC23" w14:textId="77777777" w:rsidR="006D49C2" w:rsidRPr="003767C9" w:rsidRDefault="006D49C2" w:rsidP="003767C9">
      <w:pPr>
        <w:spacing w:before="0" w:after="0"/>
        <w:ind w:left="284"/>
      </w:pPr>
    </w:p>
    <w:p w14:paraId="361E66BA" w14:textId="13029867" w:rsidR="006D49C2" w:rsidRPr="003767C9" w:rsidRDefault="006D49C2" w:rsidP="003767C9">
      <w:pPr>
        <w:spacing w:before="0" w:after="0"/>
      </w:pPr>
      <w:r w:rsidRPr="003767C9">
        <w:rPr>
          <w:b/>
        </w:rPr>
        <w:t>Phase 2</w:t>
      </w:r>
      <w:r w:rsidRPr="003767C9">
        <w:t xml:space="preserve"> </w:t>
      </w:r>
      <w:r w:rsidR="00FF6E03" w:rsidRPr="003767C9">
        <w:t>(</w:t>
      </w:r>
      <w:r w:rsidRPr="003767C9">
        <w:t>April to June 2019)</w:t>
      </w:r>
      <w:r w:rsidR="00353A56" w:rsidRPr="003767C9">
        <w:t xml:space="preserve"> – subject to conditions </w:t>
      </w:r>
      <w:r w:rsidR="00BE4B96" w:rsidRPr="003767C9">
        <w:t>defined in Section 6</w:t>
      </w:r>
    </w:p>
    <w:p w14:paraId="4757C982" w14:textId="37CB7E7D" w:rsidR="006D49C2" w:rsidRPr="003767C9" w:rsidRDefault="00584894" w:rsidP="003767C9">
      <w:pPr>
        <w:pStyle w:val="ListParagraph"/>
        <w:numPr>
          <w:ilvl w:val="0"/>
          <w:numId w:val="9"/>
        </w:numPr>
        <w:spacing w:before="0" w:after="0" w:line="240" w:lineRule="auto"/>
        <w:ind w:left="567" w:hanging="567"/>
      </w:pPr>
      <w:r w:rsidRPr="003767C9">
        <w:t>using th</w:t>
      </w:r>
      <w:r w:rsidR="006D49C2" w:rsidRPr="003767C9">
        <w:t>e</w:t>
      </w:r>
      <w:r w:rsidRPr="003767C9">
        <w:t xml:space="preserve"> background</w:t>
      </w:r>
      <w:r w:rsidR="007131D3" w:rsidRPr="003767C9">
        <w:t xml:space="preserve"> information</w:t>
      </w:r>
      <w:r w:rsidR="006D49C2" w:rsidRPr="003767C9">
        <w:t xml:space="preserve"> gathered in Phase 1</w:t>
      </w:r>
      <w:r w:rsidR="00634F5C" w:rsidRPr="003767C9">
        <w:t>,</w:t>
      </w:r>
      <w:r w:rsidR="007131D3" w:rsidRPr="003767C9">
        <w:t xml:space="preserve"> </w:t>
      </w:r>
      <w:r w:rsidR="007F37C1" w:rsidRPr="003767C9">
        <w:t>and in conjunction with JNCC and the IA</w:t>
      </w:r>
      <w:r w:rsidR="00C53A18" w:rsidRPr="003767C9">
        <w:t>W</w:t>
      </w:r>
      <w:r w:rsidR="007F37C1" w:rsidRPr="003767C9">
        <w:t xml:space="preserve">G, </w:t>
      </w:r>
      <w:r w:rsidR="00634F5C" w:rsidRPr="003767C9">
        <w:t xml:space="preserve">plan </w:t>
      </w:r>
      <w:r w:rsidR="0098629E" w:rsidRPr="003767C9">
        <w:t>the scope and details of a workshop to develop an agreed approach to facilitate protected area monitoring by the SNCBs</w:t>
      </w:r>
      <w:r w:rsidR="006D49C2" w:rsidRPr="003767C9">
        <w:t>;</w:t>
      </w:r>
    </w:p>
    <w:p w14:paraId="73DA360D" w14:textId="2EADE3A3" w:rsidR="00A213D7" w:rsidRPr="003767C9" w:rsidRDefault="00807BD5" w:rsidP="003767C9">
      <w:pPr>
        <w:pStyle w:val="ListParagraph"/>
        <w:numPr>
          <w:ilvl w:val="0"/>
          <w:numId w:val="9"/>
        </w:numPr>
        <w:spacing w:before="0" w:after="0" w:line="240" w:lineRule="auto"/>
        <w:ind w:left="567" w:hanging="567"/>
      </w:pPr>
      <w:r w:rsidRPr="003767C9">
        <w:t>facilitate</w:t>
      </w:r>
      <w:r w:rsidR="007131D3" w:rsidRPr="003767C9">
        <w:t xml:space="preserve"> </w:t>
      </w:r>
      <w:r w:rsidR="0098629E" w:rsidRPr="003767C9">
        <w:t xml:space="preserve">the </w:t>
      </w:r>
      <w:r w:rsidR="007131D3" w:rsidRPr="003767C9">
        <w:t xml:space="preserve">workshop with the SNCBs and JNCC; and </w:t>
      </w:r>
    </w:p>
    <w:p w14:paraId="7291EE53" w14:textId="569B19B5" w:rsidR="007131D3" w:rsidRPr="003767C9" w:rsidRDefault="00BC53CE" w:rsidP="003767C9">
      <w:pPr>
        <w:pStyle w:val="ListParagraph"/>
        <w:numPr>
          <w:ilvl w:val="0"/>
          <w:numId w:val="9"/>
        </w:numPr>
        <w:spacing w:before="0" w:after="0" w:line="240" w:lineRule="auto"/>
        <w:ind w:left="567" w:hanging="567"/>
      </w:pPr>
      <w:r w:rsidRPr="003767C9">
        <w:t xml:space="preserve">submit </w:t>
      </w:r>
      <w:r w:rsidR="007131D3" w:rsidRPr="003767C9">
        <w:t>a</w:t>
      </w:r>
      <w:r w:rsidR="00C53A18">
        <w:t xml:space="preserve"> final synthesis</w:t>
      </w:r>
      <w:r w:rsidR="007131D3" w:rsidRPr="003767C9">
        <w:t xml:space="preserve"> </w:t>
      </w:r>
      <w:r w:rsidR="009574CE" w:rsidRPr="003767C9">
        <w:t>project</w:t>
      </w:r>
      <w:r w:rsidR="0098629E" w:rsidRPr="003767C9">
        <w:t xml:space="preserve"> </w:t>
      </w:r>
      <w:r w:rsidR="007131D3" w:rsidRPr="003767C9">
        <w:t>report outlining the approach</w:t>
      </w:r>
      <w:r w:rsidR="00E87544" w:rsidRPr="003767C9">
        <w:t>(</w:t>
      </w:r>
      <w:proofErr w:type="spellStart"/>
      <w:r w:rsidR="00E87544" w:rsidRPr="003767C9">
        <w:t>es</w:t>
      </w:r>
      <w:proofErr w:type="spellEnd"/>
      <w:r w:rsidR="00E87544" w:rsidRPr="003767C9">
        <w:t>)</w:t>
      </w:r>
      <w:r w:rsidR="007131D3" w:rsidRPr="003767C9">
        <w:t xml:space="preserve"> </w:t>
      </w:r>
      <w:r w:rsidR="007F37C1" w:rsidRPr="003767C9">
        <w:t xml:space="preserve">to future site monitoring </w:t>
      </w:r>
      <w:r w:rsidR="00E87544" w:rsidRPr="003767C9">
        <w:t xml:space="preserve">agreed </w:t>
      </w:r>
      <w:r w:rsidR="008A39E3" w:rsidRPr="003767C9">
        <w:t>and/</w:t>
      </w:r>
      <w:r w:rsidR="00E87544" w:rsidRPr="003767C9">
        <w:t>or recommended</w:t>
      </w:r>
      <w:r w:rsidR="00081A99" w:rsidRPr="003767C9">
        <w:t xml:space="preserve"> by the workshop.</w:t>
      </w:r>
      <w:r w:rsidR="008C209F" w:rsidRPr="003767C9">
        <w:t xml:space="preserve"> </w:t>
      </w:r>
    </w:p>
    <w:p w14:paraId="04FE477E" w14:textId="77777777" w:rsidR="00081A99" w:rsidRPr="003767C9" w:rsidRDefault="00081A99" w:rsidP="003767C9">
      <w:pPr>
        <w:pStyle w:val="ListParagraph"/>
        <w:numPr>
          <w:ilvl w:val="0"/>
          <w:numId w:val="0"/>
        </w:numPr>
        <w:spacing w:before="0" w:after="0" w:line="240" w:lineRule="auto"/>
        <w:ind w:left="851"/>
      </w:pPr>
    </w:p>
    <w:p w14:paraId="6370E8C0" w14:textId="77777777" w:rsidR="004A500C" w:rsidRPr="003767C9" w:rsidRDefault="004A500C" w:rsidP="003767C9">
      <w:pPr>
        <w:pStyle w:val="Heading2"/>
        <w:spacing w:after="0"/>
      </w:pPr>
      <w:bookmarkStart w:id="45" w:name="_Toc369166744"/>
      <w:bookmarkStart w:id="46" w:name="_Toc304551886"/>
      <w:bookmarkStart w:id="47" w:name="_Toc304552195"/>
      <w:bookmarkStart w:id="48" w:name="_Toc212344500"/>
      <w:bookmarkStart w:id="49" w:name="_Toc212344682"/>
      <w:bookmarkStart w:id="50" w:name="_Toc530736701"/>
      <w:bookmarkStart w:id="51" w:name="_Toc368410322"/>
      <w:bookmarkEnd w:id="45"/>
      <w:r w:rsidRPr="003767C9">
        <w:t>Project Objectives: Detailed tasks</w:t>
      </w:r>
      <w:bookmarkEnd w:id="46"/>
      <w:bookmarkEnd w:id="47"/>
      <w:bookmarkEnd w:id="48"/>
      <w:bookmarkEnd w:id="49"/>
      <w:bookmarkEnd w:id="50"/>
      <w:r w:rsidRPr="003767C9">
        <w:t xml:space="preserve"> </w:t>
      </w:r>
      <w:bookmarkEnd w:id="51"/>
    </w:p>
    <w:p w14:paraId="7D9DFEAA" w14:textId="57F4BEF8" w:rsidR="007131D3" w:rsidRPr="003767C9" w:rsidRDefault="007131D3" w:rsidP="003767C9">
      <w:pPr>
        <w:pStyle w:val="ListParagraph"/>
        <w:numPr>
          <w:ilvl w:val="0"/>
          <w:numId w:val="0"/>
        </w:numPr>
        <w:spacing w:before="0" w:after="0" w:line="240" w:lineRule="auto"/>
      </w:pPr>
      <w:bookmarkStart w:id="52" w:name="_Toc369166746"/>
      <w:bookmarkStart w:id="53" w:name="_Toc369166747"/>
      <w:bookmarkStart w:id="54" w:name="_Toc369166749"/>
      <w:bookmarkStart w:id="55" w:name="_Toc369166750"/>
      <w:bookmarkStart w:id="56" w:name="_Toc368410329"/>
      <w:bookmarkEnd w:id="52"/>
      <w:bookmarkEnd w:id="53"/>
      <w:bookmarkEnd w:id="54"/>
      <w:bookmarkEnd w:id="55"/>
      <w:r w:rsidRPr="003767C9">
        <w:t>Work will begin</w:t>
      </w:r>
      <w:r w:rsidR="0098629E" w:rsidRPr="003767C9">
        <w:t xml:space="preserve"> in </w:t>
      </w:r>
      <w:r w:rsidR="001756C7" w:rsidRPr="003767C9">
        <w:t xml:space="preserve">February </w:t>
      </w:r>
      <w:r w:rsidR="0098629E" w:rsidRPr="003767C9">
        <w:t xml:space="preserve">2019 with </w:t>
      </w:r>
      <w:r w:rsidR="00777BC6" w:rsidRPr="003767C9">
        <w:t>Phase 1 to be</w:t>
      </w:r>
      <w:r w:rsidRPr="003767C9">
        <w:t xml:space="preserve"> completed by </w:t>
      </w:r>
      <w:r w:rsidR="001E7ACB">
        <w:t>29</w:t>
      </w:r>
      <w:r w:rsidRPr="003767C9">
        <w:t xml:space="preserve"> </w:t>
      </w:r>
      <w:r w:rsidR="0098629E" w:rsidRPr="003767C9">
        <w:t>March</w:t>
      </w:r>
      <w:r w:rsidRPr="003767C9">
        <w:t xml:space="preserve"> 2019. </w:t>
      </w:r>
    </w:p>
    <w:p w14:paraId="313FB5B2" w14:textId="77777777" w:rsidR="007131D3" w:rsidRPr="003767C9" w:rsidRDefault="007131D3" w:rsidP="003767C9">
      <w:pPr>
        <w:pStyle w:val="ListParagraph"/>
        <w:numPr>
          <w:ilvl w:val="0"/>
          <w:numId w:val="0"/>
        </w:numPr>
        <w:spacing w:before="0" w:after="0" w:line="240" w:lineRule="auto"/>
      </w:pPr>
    </w:p>
    <w:p w14:paraId="76709B6D" w14:textId="3A88BC0F" w:rsidR="00081A99" w:rsidRPr="003767C9" w:rsidRDefault="00211587" w:rsidP="003767C9">
      <w:pPr>
        <w:pStyle w:val="ListParagraph"/>
        <w:numPr>
          <w:ilvl w:val="0"/>
          <w:numId w:val="0"/>
        </w:numPr>
        <w:spacing w:before="0" w:after="0" w:line="240" w:lineRule="auto"/>
      </w:pPr>
      <w:r w:rsidRPr="003767C9">
        <w:rPr>
          <w:b/>
        </w:rPr>
        <w:t>Phase 1</w:t>
      </w:r>
      <w:r w:rsidRPr="003767C9">
        <w:t xml:space="preserve"> (February to March 2019)</w:t>
      </w:r>
    </w:p>
    <w:p w14:paraId="2AA35A93" w14:textId="77777777" w:rsidR="0019637F" w:rsidRPr="003767C9" w:rsidRDefault="0019637F" w:rsidP="003767C9">
      <w:pPr>
        <w:pStyle w:val="ListParagraph"/>
        <w:numPr>
          <w:ilvl w:val="0"/>
          <w:numId w:val="0"/>
        </w:numPr>
        <w:spacing w:before="0" w:after="0" w:line="240" w:lineRule="auto"/>
      </w:pPr>
      <w:bookmarkStart w:id="57" w:name="_GoBack"/>
      <w:bookmarkEnd w:id="57"/>
    </w:p>
    <w:p w14:paraId="72DC138E" w14:textId="4E88D52D" w:rsidR="007131D3" w:rsidRPr="003767C9" w:rsidRDefault="00122C23" w:rsidP="003767C9">
      <w:pPr>
        <w:pStyle w:val="ListParagraph"/>
        <w:numPr>
          <w:ilvl w:val="0"/>
          <w:numId w:val="10"/>
        </w:numPr>
        <w:spacing w:before="0" w:after="0" w:line="240" w:lineRule="auto"/>
        <w:ind w:left="567" w:hanging="567"/>
        <w:rPr>
          <w:b/>
        </w:rPr>
      </w:pPr>
      <w:r w:rsidRPr="003767C9">
        <w:rPr>
          <w:b/>
        </w:rPr>
        <w:t xml:space="preserve">Consultation </w:t>
      </w:r>
      <w:r w:rsidR="007131D3" w:rsidRPr="003767C9">
        <w:rPr>
          <w:b/>
        </w:rPr>
        <w:t>with the SNCBs</w:t>
      </w:r>
    </w:p>
    <w:p w14:paraId="7FE71F20" w14:textId="132D889D" w:rsidR="00833C6F" w:rsidRPr="003767C9" w:rsidRDefault="00833C6F" w:rsidP="003767C9">
      <w:pPr>
        <w:autoSpaceDE/>
        <w:autoSpaceDN/>
        <w:adjustRightInd/>
        <w:spacing w:before="0" w:after="0"/>
        <w:ind w:left="567"/>
        <w:rPr>
          <w:rFonts w:eastAsiaTheme="minorHAnsi"/>
          <w:lang w:eastAsia="en-US"/>
        </w:rPr>
      </w:pPr>
      <w:r w:rsidRPr="003767C9">
        <w:t xml:space="preserve">Contractor led, one-on-one discussions with the SNCBs to understand each country’s current approach to monitoring A/SSSIs, </w:t>
      </w:r>
      <w:proofErr w:type="gramStart"/>
      <w:r w:rsidRPr="003767C9">
        <w:t>in particular with</w:t>
      </w:r>
      <w:proofErr w:type="gramEnd"/>
      <w:r w:rsidRPr="003767C9">
        <w:t xml:space="preserve"> reference to setting priorities for use of resources, use of the different techniques available for site monitoring, frequency of monitoring and the identification of those sites where monitoring is most relevant o</w:t>
      </w:r>
      <w:r w:rsidR="00C53A18">
        <w:t>r</w:t>
      </w:r>
      <w:r w:rsidRPr="003767C9">
        <w:t xml:space="preserve"> urgent to inform management planning to maintain or improve site condition</w:t>
      </w:r>
      <w:r w:rsidR="00081A99" w:rsidRPr="003767C9">
        <w:t>.</w:t>
      </w:r>
    </w:p>
    <w:p w14:paraId="60A2083B" w14:textId="77777777" w:rsidR="00833C6F" w:rsidRPr="003767C9" w:rsidRDefault="00833C6F" w:rsidP="003767C9">
      <w:pPr>
        <w:autoSpaceDE/>
        <w:autoSpaceDN/>
        <w:adjustRightInd/>
        <w:spacing w:before="0" w:after="0"/>
        <w:ind w:left="567"/>
        <w:rPr>
          <w:rFonts w:eastAsiaTheme="minorHAnsi"/>
          <w:lang w:eastAsia="en-US"/>
        </w:rPr>
      </w:pPr>
    </w:p>
    <w:p w14:paraId="4322B825" w14:textId="1FD08417" w:rsidR="009B2A60" w:rsidRPr="003767C9" w:rsidRDefault="00FE5DEC" w:rsidP="003767C9">
      <w:pPr>
        <w:autoSpaceDE/>
        <w:autoSpaceDN/>
        <w:adjustRightInd/>
        <w:spacing w:before="0" w:after="0"/>
        <w:ind w:left="567"/>
      </w:pPr>
      <w:r w:rsidRPr="003767C9">
        <w:rPr>
          <w:rFonts w:eastAsiaTheme="minorHAnsi"/>
          <w:lang w:eastAsia="en-US"/>
        </w:rPr>
        <w:t>T</w:t>
      </w:r>
      <w:r w:rsidR="009B2A60" w:rsidRPr="003767C9">
        <w:rPr>
          <w:rFonts w:eastAsiaTheme="minorHAnsi"/>
          <w:lang w:eastAsia="en-US"/>
        </w:rPr>
        <w:t xml:space="preserve">hese one-on-one discussions </w:t>
      </w:r>
      <w:r w:rsidRPr="003767C9">
        <w:rPr>
          <w:rFonts w:eastAsiaTheme="minorHAnsi"/>
          <w:lang w:eastAsia="en-US"/>
        </w:rPr>
        <w:t xml:space="preserve">will </w:t>
      </w:r>
      <w:r w:rsidR="009B2A60" w:rsidRPr="003767C9">
        <w:rPr>
          <w:rFonts w:eastAsiaTheme="minorHAnsi"/>
          <w:lang w:eastAsia="en-US"/>
        </w:rPr>
        <w:t xml:space="preserve">establish </w:t>
      </w:r>
      <w:r w:rsidRPr="003767C9">
        <w:rPr>
          <w:rFonts w:eastAsiaTheme="minorHAnsi"/>
          <w:lang w:eastAsia="en-US"/>
        </w:rPr>
        <w:t xml:space="preserve">and record </w:t>
      </w:r>
      <w:r w:rsidRPr="003767C9">
        <w:t xml:space="preserve">the processes </w:t>
      </w:r>
      <w:r w:rsidR="009B2A60" w:rsidRPr="003767C9">
        <w:t xml:space="preserve">the SNCBs </w:t>
      </w:r>
      <w:r w:rsidRPr="003767C9">
        <w:t xml:space="preserve">use to </w:t>
      </w:r>
      <w:r w:rsidR="009B2A60" w:rsidRPr="003767C9">
        <w:t xml:space="preserve">identify sites where monitoring is most relevant or urgent including: </w:t>
      </w:r>
    </w:p>
    <w:p w14:paraId="25FF2ED2" w14:textId="77777777" w:rsidR="007131D3" w:rsidRPr="003767C9" w:rsidRDefault="007131D3" w:rsidP="003767C9">
      <w:pPr>
        <w:pStyle w:val="ListParagraph"/>
        <w:numPr>
          <w:ilvl w:val="0"/>
          <w:numId w:val="6"/>
        </w:numPr>
        <w:spacing w:before="0" w:after="0" w:line="240" w:lineRule="auto"/>
        <w:ind w:left="993" w:hanging="426"/>
      </w:pPr>
      <w:r w:rsidRPr="003767C9">
        <w:rPr>
          <w:rFonts w:eastAsiaTheme="minorHAnsi"/>
          <w:lang w:eastAsia="en-US"/>
        </w:rPr>
        <w:t>t</w:t>
      </w:r>
      <w:r w:rsidRPr="003767C9">
        <w:t>he frequency of monitoring and the techniques used to determine this frequency;</w:t>
      </w:r>
    </w:p>
    <w:p w14:paraId="49B3FDCA" w14:textId="77777777" w:rsidR="007131D3" w:rsidRPr="003767C9" w:rsidRDefault="007131D3" w:rsidP="003767C9">
      <w:pPr>
        <w:pStyle w:val="ListParagraph"/>
        <w:numPr>
          <w:ilvl w:val="0"/>
          <w:numId w:val="6"/>
        </w:numPr>
        <w:spacing w:before="0" w:after="0" w:line="240" w:lineRule="auto"/>
        <w:ind w:left="993" w:hanging="426"/>
      </w:pPr>
      <w:r w:rsidRPr="003767C9">
        <w:t xml:space="preserve">how priorities for use of monitoring resources are established; </w:t>
      </w:r>
      <w:r w:rsidR="00C158EF" w:rsidRPr="003767C9">
        <w:t>and</w:t>
      </w:r>
    </w:p>
    <w:p w14:paraId="191BFD83" w14:textId="77777777" w:rsidR="007131D3" w:rsidRPr="003767C9" w:rsidRDefault="007131D3" w:rsidP="003767C9">
      <w:pPr>
        <w:pStyle w:val="ListParagraph"/>
        <w:numPr>
          <w:ilvl w:val="0"/>
          <w:numId w:val="6"/>
        </w:numPr>
        <w:spacing w:before="0" w:after="0" w:line="240" w:lineRule="auto"/>
        <w:ind w:left="993" w:hanging="426"/>
      </w:pPr>
      <w:r w:rsidRPr="003767C9">
        <w:t>the extent to which the four SNCBs employ different or similar approaches to selecting sites for monitoring.</w:t>
      </w:r>
    </w:p>
    <w:p w14:paraId="61D936DF" w14:textId="77777777" w:rsidR="007131D3" w:rsidRPr="003767C9" w:rsidRDefault="007131D3" w:rsidP="003767C9">
      <w:pPr>
        <w:autoSpaceDE/>
        <w:autoSpaceDN/>
        <w:adjustRightInd/>
        <w:spacing w:before="0" w:after="0"/>
        <w:ind w:left="567"/>
        <w:rPr>
          <w:rFonts w:eastAsiaTheme="minorHAnsi"/>
          <w:lang w:eastAsia="en-US"/>
        </w:rPr>
      </w:pPr>
    </w:p>
    <w:p w14:paraId="651AF043" w14:textId="1DE11E1A" w:rsidR="007131D3" w:rsidRPr="003767C9" w:rsidRDefault="007131D3" w:rsidP="003767C9">
      <w:pPr>
        <w:pStyle w:val="ListParagraph"/>
        <w:numPr>
          <w:ilvl w:val="0"/>
          <w:numId w:val="10"/>
        </w:numPr>
        <w:spacing w:before="0" w:after="0" w:line="240" w:lineRule="auto"/>
        <w:ind w:left="567" w:hanging="567"/>
        <w:rPr>
          <w:b/>
        </w:rPr>
      </w:pPr>
      <w:r w:rsidRPr="003767C9">
        <w:rPr>
          <w:b/>
        </w:rPr>
        <w:t>Review of approaches</w:t>
      </w:r>
      <w:r w:rsidR="004355EE" w:rsidRPr="003767C9">
        <w:rPr>
          <w:b/>
        </w:rPr>
        <w:t xml:space="preserve"> outside the SNCBs</w:t>
      </w:r>
    </w:p>
    <w:p w14:paraId="55801FB8" w14:textId="493C7E5D" w:rsidR="00F9312D" w:rsidRPr="003767C9" w:rsidRDefault="00F9312D" w:rsidP="003767C9">
      <w:pPr>
        <w:pStyle w:val="ListParagraph"/>
        <w:numPr>
          <w:ilvl w:val="0"/>
          <w:numId w:val="0"/>
        </w:numPr>
        <w:spacing w:before="0" w:after="0" w:line="240" w:lineRule="auto"/>
        <w:ind w:left="567"/>
      </w:pPr>
      <w:r w:rsidRPr="003767C9">
        <w:t xml:space="preserve">The review </w:t>
      </w:r>
      <w:r w:rsidR="00FE5DEC" w:rsidRPr="003767C9">
        <w:t xml:space="preserve">will </w:t>
      </w:r>
      <w:r w:rsidRPr="003767C9">
        <w:t xml:space="preserve">expand the information gathered in </w:t>
      </w:r>
      <w:proofErr w:type="spellStart"/>
      <w:r w:rsidRPr="003767C9">
        <w:t>i</w:t>
      </w:r>
      <w:proofErr w:type="spellEnd"/>
      <w:r w:rsidRPr="003767C9">
        <w:t xml:space="preserve">) to examine approaches taken by other environmental bodies in the UK.  This review will be high-level, identifying the most important aspects of, and drivers in, the wider monitoring landscape, rather than an exhaustive or detailed account.  </w:t>
      </w:r>
      <w:r w:rsidR="002C1FDB" w:rsidRPr="003767C9">
        <w:t>This review should cover</w:t>
      </w:r>
      <w:r w:rsidRPr="003767C9">
        <w:t xml:space="preserve"> techniques used to focus resources (prioritise their use) at site/landscapes/feature scales to maximise the value of monitoring in the context of environmental reporting and management, and the policy drivers for these prioritisation procedures should be</w:t>
      </w:r>
      <w:r w:rsidR="00FE5DEC" w:rsidRPr="003767C9">
        <w:t xml:space="preserve"> identified</w:t>
      </w:r>
      <w:r w:rsidRPr="003767C9">
        <w:t xml:space="preserve">.  </w:t>
      </w:r>
    </w:p>
    <w:p w14:paraId="2F4DA678" w14:textId="77777777" w:rsidR="00A658BE" w:rsidRPr="003767C9" w:rsidRDefault="00A658BE" w:rsidP="003767C9">
      <w:pPr>
        <w:autoSpaceDE/>
        <w:autoSpaceDN/>
        <w:adjustRightInd/>
        <w:spacing w:before="0" w:after="0"/>
      </w:pPr>
    </w:p>
    <w:p w14:paraId="50F80E27" w14:textId="782CF2DC" w:rsidR="002C1FDB" w:rsidRPr="003767C9" w:rsidRDefault="00056F5D" w:rsidP="003767C9">
      <w:pPr>
        <w:pStyle w:val="ListParagraph"/>
        <w:keepNext/>
        <w:numPr>
          <w:ilvl w:val="0"/>
          <w:numId w:val="10"/>
        </w:numPr>
        <w:spacing w:before="0" w:after="0" w:line="240" w:lineRule="auto"/>
        <w:ind w:left="567" w:hanging="567"/>
      </w:pPr>
      <w:r>
        <w:rPr>
          <w:b/>
        </w:rPr>
        <w:lastRenderedPageBreak/>
        <w:t>Phase 1 r</w:t>
      </w:r>
      <w:r w:rsidR="002C1FDB" w:rsidRPr="003767C9">
        <w:rPr>
          <w:b/>
        </w:rPr>
        <w:t>eport on</w:t>
      </w:r>
      <w:r w:rsidR="002C1FDB" w:rsidRPr="003767C9">
        <w:t xml:space="preserve"> </w:t>
      </w:r>
      <w:r w:rsidR="00C07763" w:rsidRPr="003767C9">
        <w:rPr>
          <w:b/>
        </w:rPr>
        <w:t>consultation and review</w:t>
      </w:r>
    </w:p>
    <w:p w14:paraId="2493DE77" w14:textId="36915619" w:rsidR="00F44EDE" w:rsidRPr="003767C9" w:rsidRDefault="00F44EDE" w:rsidP="003767C9">
      <w:pPr>
        <w:pStyle w:val="ListParagraph"/>
        <w:keepNext/>
        <w:numPr>
          <w:ilvl w:val="0"/>
          <w:numId w:val="0"/>
        </w:numPr>
        <w:spacing w:before="0" w:after="0" w:line="240" w:lineRule="auto"/>
        <w:ind w:left="567"/>
      </w:pPr>
      <w:r w:rsidRPr="003767C9">
        <w:t xml:space="preserve">Consolidate the results of the Consultation and Review into a standalone report for JNCC and the IAWG in a format to be agreed with JNCC and consistent with </w:t>
      </w:r>
      <w:r w:rsidR="00FE5DEC" w:rsidRPr="003767C9">
        <w:t xml:space="preserve">the objectives of the project. </w:t>
      </w:r>
    </w:p>
    <w:p w14:paraId="0500E9D0" w14:textId="77777777" w:rsidR="00F44EDE" w:rsidRPr="003767C9" w:rsidRDefault="00F44EDE" w:rsidP="003767C9">
      <w:pPr>
        <w:pStyle w:val="ListParagraph"/>
        <w:keepNext/>
        <w:numPr>
          <w:ilvl w:val="0"/>
          <w:numId w:val="0"/>
        </w:numPr>
        <w:spacing w:before="0" w:after="0" w:line="240" w:lineRule="auto"/>
        <w:ind w:left="567"/>
      </w:pPr>
    </w:p>
    <w:p w14:paraId="5743CFB9" w14:textId="2B6A9A3E" w:rsidR="002C1FDB" w:rsidRPr="003767C9" w:rsidRDefault="00FE5DEC" w:rsidP="003767C9">
      <w:pPr>
        <w:pStyle w:val="ListParagraph"/>
        <w:keepNext/>
        <w:numPr>
          <w:ilvl w:val="0"/>
          <w:numId w:val="0"/>
        </w:numPr>
        <w:spacing w:before="0" w:after="0" w:line="240" w:lineRule="auto"/>
        <w:ind w:left="567"/>
      </w:pPr>
      <w:r w:rsidRPr="003767C9">
        <w:t xml:space="preserve">The </w:t>
      </w:r>
      <w:r w:rsidR="00056F5D">
        <w:t xml:space="preserve">Phase 1 </w:t>
      </w:r>
      <w:r w:rsidRPr="003767C9">
        <w:t>report will provide b</w:t>
      </w:r>
      <w:r w:rsidR="002C1FDB" w:rsidRPr="003767C9">
        <w:t xml:space="preserve">ackground information for </w:t>
      </w:r>
      <w:r w:rsidRPr="003767C9">
        <w:t xml:space="preserve">planning discussions at </w:t>
      </w:r>
      <w:r w:rsidR="002C1FDB" w:rsidRPr="003767C9">
        <w:t xml:space="preserve">the workshop </w:t>
      </w:r>
      <w:r w:rsidRPr="003767C9">
        <w:t xml:space="preserve">to be held as part of the Phase 2 work. </w:t>
      </w:r>
    </w:p>
    <w:p w14:paraId="5F84D914" w14:textId="77777777" w:rsidR="00211587" w:rsidRPr="003767C9" w:rsidRDefault="00211587" w:rsidP="003767C9">
      <w:pPr>
        <w:autoSpaceDE/>
        <w:autoSpaceDN/>
        <w:adjustRightInd/>
        <w:spacing w:before="0" w:after="0"/>
        <w:ind w:left="567"/>
      </w:pPr>
    </w:p>
    <w:p w14:paraId="0688AB30" w14:textId="57D68C0C" w:rsidR="00211587" w:rsidRPr="003767C9" w:rsidRDefault="00211587" w:rsidP="003767C9">
      <w:pPr>
        <w:autoSpaceDE/>
        <w:autoSpaceDN/>
        <w:adjustRightInd/>
        <w:spacing w:before="0" w:after="0"/>
      </w:pPr>
      <w:r w:rsidRPr="003767C9">
        <w:rPr>
          <w:b/>
        </w:rPr>
        <w:t>Phase 2</w:t>
      </w:r>
      <w:r w:rsidRPr="003767C9">
        <w:t xml:space="preserve"> (April to June 2019)</w:t>
      </w:r>
    </w:p>
    <w:p w14:paraId="5CC78F9C" w14:textId="77777777" w:rsidR="0019637F" w:rsidRPr="003767C9" w:rsidRDefault="0019637F" w:rsidP="003767C9">
      <w:pPr>
        <w:autoSpaceDE/>
        <w:autoSpaceDN/>
        <w:adjustRightInd/>
        <w:spacing w:before="0" w:after="0"/>
      </w:pPr>
    </w:p>
    <w:p w14:paraId="4E9FC8E9" w14:textId="1D705AEF" w:rsidR="00256F73" w:rsidRPr="003767C9" w:rsidRDefault="00AC3B1F" w:rsidP="003767C9">
      <w:pPr>
        <w:autoSpaceDE/>
        <w:autoSpaceDN/>
        <w:adjustRightInd/>
        <w:spacing w:before="0" w:after="0"/>
        <w:ind w:left="567"/>
      </w:pPr>
      <w:r w:rsidRPr="003767C9">
        <w:t>Phase</w:t>
      </w:r>
      <w:r w:rsidR="00990FA8" w:rsidRPr="003767C9">
        <w:t xml:space="preserve"> 2</w:t>
      </w:r>
      <w:r w:rsidRPr="003767C9">
        <w:t xml:space="preserve"> </w:t>
      </w:r>
      <w:r w:rsidR="00256F73" w:rsidRPr="003767C9">
        <w:t xml:space="preserve">involves the contractor planning, facilitating and reporting on a </w:t>
      </w:r>
      <w:r w:rsidR="00413992" w:rsidRPr="003767C9">
        <w:t>one-day</w:t>
      </w:r>
      <w:r w:rsidR="0026775B" w:rsidRPr="003767C9">
        <w:t xml:space="preserve"> </w:t>
      </w:r>
      <w:r w:rsidR="00256F73" w:rsidRPr="003767C9">
        <w:t>workshop to be held in May or early June 2019 to develop an agreed, or recommended, approach to future protected area monitoring by the SNCBs.</w:t>
      </w:r>
    </w:p>
    <w:p w14:paraId="59206818" w14:textId="4B4650A9" w:rsidR="001027A0" w:rsidRPr="003767C9" w:rsidRDefault="001027A0" w:rsidP="003767C9">
      <w:pPr>
        <w:autoSpaceDE/>
        <w:autoSpaceDN/>
        <w:adjustRightInd/>
        <w:spacing w:before="0" w:after="0"/>
        <w:ind w:left="567"/>
      </w:pPr>
    </w:p>
    <w:p w14:paraId="63914B78" w14:textId="4C702A9C" w:rsidR="001027A0" w:rsidRPr="003767C9" w:rsidRDefault="001027A0" w:rsidP="003767C9">
      <w:pPr>
        <w:autoSpaceDE/>
        <w:autoSpaceDN/>
        <w:adjustRightInd/>
        <w:spacing w:before="0" w:after="0"/>
        <w:ind w:left="567"/>
      </w:pPr>
      <w:r w:rsidRPr="003767C9">
        <w:t xml:space="preserve">Note: The work under Phase </w:t>
      </w:r>
      <w:r w:rsidR="00DB6820" w:rsidRPr="003767C9">
        <w:t xml:space="preserve">2 </w:t>
      </w:r>
      <w:r w:rsidRPr="003767C9">
        <w:t xml:space="preserve">will be undertaken at JNCC’s discretion (see Section 6). </w:t>
      </w:r>
      <w:r w:rsidR="00DB6820" w:rsidRPr="003767C9">
        <w:t xml:space="preserve">Provisional dates for the </w:t>
      </w:r>
      <w:r w:rsidR="00056F5D">
        <w:t xml:space="preserve">preparatory </w:t>
      </w:r>
      <w:r w:rsidR="00DB6820" w:rsidRPr="003767C9">
        <w:t xml:space="preserve">April IAWG meeting and the May workshop will be set at the inception meeting in early February for planning purposes. JNCC anticipates confirming the requirement, or otherwise, for the </w:t>
      </w:r>
      <w:r w:rsidR="00725A9E" w:rsidRPr="003767C9">
        <w:t>Phase 2 work no later than end February</w:t>
      </w:r>
      <w:r w:rsidR="00A1130C">
        <w:t xml:space="preserve"> 2019</w:t>
      </w:r>
      <w:r w:rsidR="00725A9E" w:rsidRPr="003767C9">
        <w:t>.</w:t>
      </w:r>
    </w:p>
    <w:p w14:paraId="7E00D374" w14:textId="3751D16B" w:rsidR="00256F73" w:rsidRPr="003767C9" w:rsidRDefault="00256F73" w:rsidP="003767C9">
      <w:pPr>
        <w:autoSpaceDE/>
        <w:autoSpaceDN/>
        <w:adjustRightInd/>
        <w:spacing w:before="0" w:after="0"/>
        <w:ind w:left="284"/>
      </w:pPr>
    </w:p>
    <w:p w14:paraId="496E47EA" w14:textId="26C9C9C8" w:rsidR="00487691" w:rsidRPr="003767C9" w:rsidRDefault="00487691" w:rsidP="003767C9">
      <w:pPr>
        <w:pStyle w:val="ListParagraph"/>
        <w:numPr>
          <w:ilvl w:val="0"/>
          <w:numId w:val="10"/>
        </w:numPr>
        <w:spacing w:before="0" w:after="0" w:line="240" w:lineRule="auto"/>
        <w:ind w:left="567" w:hanging="567"/>
        <w:rPr>
          <w:b/>
        </w:rPr>
      </w:pPr>
      <w:r w:rsidRPr="003767C9">
        <w:rPr>
          <w:b/>
        </w:rPr>
        <w:t>Workshop planning</w:t>
      </w:r>
    </w:p>
    <w:p w14:paraId="47888270" w14:textId="2AAC8C55" w:rsidR="00487691" w:rsidRPr="003767C9" w:rsidRDefault="00024A5D" w:rsidP="00056F5D">
      <w:pPr>
        <w:pStyle w:val="ListParagraph"/>
        <w:numPr>
          <w:ilvl w:val="0"/>
          <w:numId w:val="0"/>
        </w:numPr>
        <w:spacing w:before="0" w:after="0" w:line="240" w:lineRule="auto"/>
        <w:ind w:left="567"/>
      </w:pPr>
      <w:r w:rsidRPr="003767C9">
        <w:t>I</w:t>
      </w:r>
      <w:r w:rsidR="00487691" w:rsidRPr="003767C9">
        <w:t>n collaboration with JNCC and the IA</w:t>
      </w:r>
      <w:r w:rsidR="00056F5D" w:rsidRPr="003767C9">
        <w:t>W</w:t>
      </w:r>
      <w:r w:rsidR="00487691" w:rsidRPr="003767C9">
        <w:t>G, the contractor will plan the scope and details of the workshop using the background information gathered in Phase 1 to develop an agreed approach to facilitate protected area monitoring by the SNCBs</w:t>
      </w:r>
      <w:r w:rsidR="00056F5D">
        <w:t>. T</w:t>
      </w:r>
      <w:r w:rsidR="00487691" w:rsidRPr="003767C9">
        <w:t>his will involve participating in an IAWG meeting in April 2019</w:t>
      </w:r>
      <w:r w:rsidRPr="003767C9">
        <w:t>.</w:t>
      </w:r>
    </w:p>
    <w:p w14:paraId="2792387C" w14:textId="77777777" w:rsidR="00024A5D" w:rsidRPr="003767C9" w:rsidRDefault="00024A5D" w:rsidP="003767C9">
      <w:pPr>
        <w:spacing w:before="0" w:after="0"/>
        <w:ind w:left="567"/>
      </w:pPr>
    </w:p>
    <w:p w14:paraId="1BEDE700" w14:textId="5D54788D" w:rsidR="00487691" w:rsidRPr="003767C9" w:rsidRDefault="00056F5D" w:rsidP="003767C9">
      <w:pPr>
        <w:pStyle w:val="ListParagraph"/>
        <w:numPr>
          <w:ilvl w:val="0"/>
          <w:numId w:val="0"/>
        </w:numPr>
        <w:autoSpaceDE/>
        <w:autoSpaceDN/>
        <w:adjustRightInd/>
        <w:spacing w:before="0" w:after="0" w:line="240" w:lineRule="auto"/>
        <w:ind w:left="567"/>
      </w:pPr>
      <w:r>
        <w:t xml:space="preserve">NOTE: </w:t>
      </w:r>
      <w:r w:rsidR="00487691" w:rsidRPr="003767C9">
        <w:t xml:space="preserve">JNCC will identify a workshop location and arrange and pay for venue hire but the </w:t>
      </w:r>
      <w:r w:rsidR="00024A5D" w:rsidRPr="003767C9">
        <w:t>c</w:t>
      </w:r>
      <w:r w:rsidR="00487691" w:rsidRPr="003767C9">
        <w:t>ontractor will manage all other workshop logistics</w:t>
      </w:r>
      <w:r w:rsidR="00024A5D" w:rsidRPr="003767C9">
        <w:t xml:space="preserve"> associated with the workshop</w:t>
      </w:r>
      <w:r w:rsidR="00487691" w:rsidRPr="003767C9">
        <w:t xml:space="preserve"> including invitations to participants.</w:t>
      </w:r>
    </w:p>
    <w:p w14:paraId="2C2E9FD8" w14:textId="77777777" w:rsidR="00024A5D" w:rsidRPr="003767C9" w:rsidRDefault="00024A5D" w:rsidP="003767C9">
      <w:pPr>
        <w:autoSpaceDE/>
        <w:autoSpaceDN/>
        <w:adjustRightInd/>
        <w:spacing w:before="0" w:after="0"/>
        <w:ind w:left="567"/>
      </w:pPr>
    </w:p>
    <w:p w14:paraId="6A1E950B" w14:textId="604402DC" w:rsidR="00992FB3" w:rsidRPr="003767C9" w:rsidRDefault="00992FB3" w:rsidP="003767C9">
      <w:pPr>
        <w:autoSpaceDE/>
        <w:autoSpaceDN/>
        <w:adjustRightInd/>
        <w:spacing w:before="0" w:after="0"/>
        <w:ind w:left="567"/>
      </w:pPr>
      <w:r w:rsidRPr="003767C9">
        <w:t>The workshop discussion will be based on:</w:t>
      </w:r>
    </w:p>
    <w:p w14:paraId="3248BDD6" w14:textId="77777777" w:rsidR="00992FB3" w:rsidRPr="003767C9" w:rsidRDefault="00992FB3" w:rsidP="003767C9">
      <w:pPr>
        <w:pStyle w:val="ListParagraph"/>
        <w:numPr>
          <w:ilvl w:val="0"/>
          <w:numId w:val="21"/>
        </w:numPr>
        <w:autoSpaceDE/>
        <w:autoSpaceDN/>
        <w:adjustRightInd/>
        <w:spacing w:before="0" w:after="0" w:line="240" w:lineRule="auto"/>
        <w:ind w:left="993" w:hanging="426"/>
      </w:pPr>
      <w:r w:rsidRPr="003767C9">
        <w:t>the results of Phase 1;</w:t>
      </w:r>
    </w:p>
    <w:p w14:paraId="2BA77CD5" w14:textId="1CD3A66F" w:rsidR="00992FB3" w:rsidRPr="003767C9" w:rsidRDefault="00992FB3" w:rsidP="003767C9">
      <w:pPr>
        <w:pStyle w:val="ListParagraph"/>
        <w:numPr>
          <w:ilvl w:val="0"/>
          <w:numId w:val="21"/>
        </w:numPr>
        <w:autoSpaceDE/>
        <w:autoSpaceDN/>
        <w:adjustRightInd/>
        <w:spacing w:before="0" w:after="0" w:line="240" w:lineRule="auto"/>
        <w:ind w:left="993" w:hanging="426"/>
      </w:pPr>
      <w:r w:rsidRPr="003767C9">
        <w:t xml:space="preserve">use of </w:t>
      </w:r>
      <w:r w:rsidR="00024A5D" w:rsidRPr="003767C9">
        <w:t>the ‘</w:t>
      </w:r>
      <w:r w:rsidRPr="003767C9">
        <w:t>matrix</w:t>
      </w:r>
      <w:r w:rsidR="00024A5D" w:rsidRPr="003767C9">
        <w:t>’</w:t>
      </w:r>
      <w:r w:rsidRPr="003767C9">
        <w:t xml:space="preserve"> of monitoring methods referred to above;</w:t>
      </w:r>
    </w:p>
    <w:p w14:paraId="536CB2CC" w14:textId="77777777" w:rsidR="00992FB3" w:rsidRPr="003767C9" w:rsidRDefault="00992FB3" w:rsidP="003767C9">
      <w:pPr>
        <w:pStyle w:val="ListParagraph"/>
        <w:numPr>
          <w:ilvl w:val="0"/>
          <w:numId w:val="21"/>
        </w:numPr>
        <w:autoSpaceDE/>
        <w:autoSpaceDN/>
        <w:adjustRightInd/>
        <w:spacing w:before="0" w:after="0" w:line="240" w:lineRule="auto"/>
        <w:ind w:left="993" w:hanging="426"/>
      </w:pPr>
      <w:r w:rsidRPr="003767C9">
        <w:t xml:space="preserve">existing Common Standards Monitoring (CSM) </w:t>
      </w:r>
      <w:hyperlink r:id="rId13" w:history="1">
        <w:r w:rsidRPr="003767C9">
          <w:rPr>
            <w:rStyle w:val="Hyperlink"/>
            <w:rFonts w:eastAsiaTheme="majorEastAsia"/>
          </w:rPr>
          <w:t>Guidance</w:t>
        </w:r>
      </w:hyperlink>
      <w:r w:rsidRPr="003767C9">
        <w:t>.</w:t>
      </w:r>
    </w:p>
    <w:p w14:paraId="0C141786" w14:textId="77777777" w:rsidR="00992FB3" w:rsidRPr="003767C9" w:rsidRDefault="00992FB3" w:rsidP="003767C9">
      <w:pPr>
        <w:spacing w:before="0" w:after="0"/>
        <w:ind w:left="284"/>
      </w:pPr>
    </w:p>
    <w:p w14:paraId="044315C2" w14:textId="0CA19610" w:rsidR="00992FB3" w:rsidRPr="003767C9" w:rsidRDefault="00992FB3" w:rsidP="003767C9">
      <w:pPr>
        <w:pStyle w:val="ListParagraph"/>
        <w:keepNext/>
        <w:numPr>
          <w:ilvl w:val="0"/>
          <w:numId w:val="0"/>
        </w:numPr>
        <w:spacing w:before="0" w:after="0" w:line="240" w:lineRule="auto"/>
        <w:ind w:left="567"/>
      </w:pPr>
      <w:r w:rsidRPr="003767C9">
        <w:t xml:space="preserve">The format and structure of the workshop, agreed among the contractor, JNCC and the IAWG, is likely to include: </w:t>
      </w:r>
    </w:p>
    <w:p w14:paraId="372D0BC9" w14:textId="585276CC" w:rsidR="00992FB3" w:rsidRPr="003767C9" w:rsidRDefault="00024A5D" w:rsidP="003767C9">
      <w:pPr>
        <w:pStyle w:val="ListParagraph"/>
        <w:numPr>
          <w:ilvl w:val="0"/>
          <w:numId w:val="20"/>
        </w:numPr>
        <w:spacing w:before="0" w:after="0" w:line="240" w:lineRule="auto"/>
        <w:ind w:left="993" w:hanging="426"/>
      </w:pPr>
      <w:r w:rsidRPr="003767C9">
        <w:t xml:space="preserve">contractor presentation of </w:t>
      </w:r>
      <w:proofErr w:type="gramStart"/>
      <w:r w:rsidR="00992FB3" w:rsidRPr="003767C9">
        <w:t>a brief summary</w:t>
      </w:r>
      <w:proofErr w:type="gramEnd"/>
      <w:r w:rsidR="00992FB3" w:rsidRPr="003767C9">
        <w:t xml:space="preserve"> of existing SNCB approaches for targeted use of site monitoring resources;</w:t>
      </w:r>
    </w:p>
    <w:p w14:paraId="562A00A0" w14:textId="03F29799" w:rsidR="00992FB3" w:rsidRPr="003767C9" w:rsidRDefault="00024A5D" w:rsidP="003767C9">
      <w:pPr>
        <w:pStyle w:val="ListParagraph"/>
        <w:numPr>
          <w:ilvl w:val="0"/>
          <w:numId w:val="20"/>
        </w:numPr>
        <w:spacing w:before="0" w:after="0" w:line="240" w:lineRule="auto"/>
        <w:ind w:left="993" w:hanging="426"/>
      </w:pPr>
      <w:r w:rsidRPr="003767C9">
        <w:t xml:space="preserve">contractor presentation of </w:t>
      </w:r>
      <w:r w:rsidR="00992FB3" w:rsidRPr="003767C9">
        <w:t>a brief overview of approaches used in the UK by other bodies for targeting monitoring resources;</w:t>
      </w:r>
    </w:p>
    <w:p w14:paraId="2466D577" w14:textId="77777777" w:rsidR="00992FB3" w:rsidRPr="003767C9" w:rsidRDefault="00992FB3" w:rsidP="003767C9">
      <w:pPr>
        <w:pStyle w:val="ListParagraph"/>
        <w:numPr>
          <w:ilvl w:val="0"/>
          <w:numId w:val="20"/>
        </w:numPr>
        <w:spacing w:before="0" w:after="0" w:line="240" w:lineRule="auto"/>
        <w:ind w:left="993" w:hanging="426"/>
      </w:pPr>
      <w:r w:rsidRPr="003767C9">
        <w:t>an outline of the ‘matrix of monitoring methods’ currently under development by JNCC and the decision-making procedures that can used to apply the available techniques and the ‘two-route’ site selection model (done by JNCC);</w:t>
      </w:r>
    </w:p>
    <w:p w14:paraId="1817F9D2" w14:textId="77777777" w:rsidR="00992FB3" w:rsidRPr="003767C9" w:rsidRDefault="00992FB3" w:rsidP="003767C9">
      <w:pPr>
        <w:pStyle w:val="ListParagraph"/>
        <w:numPr>
          <w:ilvl w:val="0"/>
          <w:numId w:val="20"/>
        </w:numPr>
        <w:spacing w:before="0" w:after="0" w:line="240" w:lineRule="auto"/>
        <w:ind w:left="993" w:hanging="426"/>
      </w:pPr>
      <w:r w:rsidRPr="003767C9">
        <w:t>contractor-led structured discussions about priorities and objectives for site monitoring and the role within CSM of a decision-making procedure for targeting resources; and</w:t>
      </w:r>
    </w:p>
    <w:p w14:paraId="6AD79A9E" w14:textId="77777777" w:rsidR="00992FB3" w:rsidRPr="003767C9" w:rsidRDefault="00992FB3" w:rsidP="003767C9">
      <w:pPr>
        <w:pStyle w:val="ListParagraph"/>
        <w:numPr>
          <w:ilvl w:val="0"/>
          <w:numId w:val="20"/>
        </w:numPr>
        <w:spacing w:before="0" w:after="0" w:line="240" w:lineRule="auto"/>
        <w:ind w:left="993" w:hanging="426"/>
      </w:pPr>
      <w:r w:rsidRPr="003767C9">
        <w:t>contractor-led agreement of the next steps and statement of the consensus across the SNCBs.</w:t>
      </w:r>
    </w:p>
    <w:p w14:paraId="6D6799F6" w14:textId="3A8A5C17" w:rsidR="00487691" w:rsidRPr="003767C9" w:rsidRDefault="00487691" w:rsidP="003767C9">
      <w:pPr>
        <w:spacing w:before="0" w:after="0"/>
        <w:ind w:left="993" w:hanging="426"/>
      </w:pPr>
    </w:p>
    <w:p w14:paraId="7363BCC0" w14:textId="189C6802" w:rsidR="00487691" w:rsidRPr="003767C9" w:rsidRDefault="00992FB3" w:rsidP="003767C9">
      <w:pPr>
        <w:pStyle w:val="ListParagraph"/>
        <w:keepNext/>
        <w:numPr>
          <w:ilvl w:val="0"/>
          <w:numId w:val="10"/>
        </w:numPr>
        <w:spacing w:before="0" w:after="0" w:line="240" w:lineRule="auto"/>
        <w:ind w:left="567" w:hanging="567"/>
        <w:rPr>
          <w:b/>
        </w:rPr>
      </w:pPr>
      <w:r w:rsidRPr="003767C9">
        <w:rPr>
          <w:b/>
        </w:rPr>
        <w:lastRenderedPageBreak/>
        <w:t>F</w:t>
      </w:r>
      <w:r w:rsidR="00487691" w:rsidRPr="003767C9">
        <w:rPr>
          <w:b/>
        </w:rPr>
        <w:t xml:space="preserve">acilitate the workshop </w:t>
      </w:r>
    </w:p>
    <w:p w14:paraId="0463FA88" w14:textId="0BCB4F14" w:rsidR="00487691" w:rsidRPr="003767C9" w:rsidRDefault="00992FB3" w:rsidP="003767C9">
      <w:pPr>
        <w:pStyle w:val="ListParagraph"/>
        <w:keepNext/>
        <w:numPr>
          <w:ilvl w:val="0"/>
          <w:numId w:val="0"/>
        </w:numPr>
        <w:spacing w:before="0" w:after="0" w:line="240" w:lineRule="auto"/>
        <w:ind w:left="567"/>
      </w:pPr>
      <w:r w:rsidRPr="003767C9">
        <w:t>The contractor will facilitate the workshop in conjunction with the SNCBs and JNCC</w:t>
      </w:r>
      <w:r w:rsidR="00056F5D">
        <w:t xml:space="preserve"> and</w:t>
      </w:r>
      <w:r w:rsidRPr="003767C9">
        <w:t xml:space="preserve"> will provide </w:t>
      </w:r>
      <w:r w:rsidR="00024A5D" w:rsidRPr="003767C9">
        <w:t>sufficient</w:t>
      </w:r>
      <w:r w:rsidR="00487691" w:rsidRPr="003767C9">
        <w:t xml:space="preserve"> facilitators </w:t>
      </w:r>
      <w:r w:rsidR="00024A5D" w:rsidRPr="003767C9">
        <w:t xml:space="preserve">to manage </w:t>
      </w:r>
      <w:r w:rsidR="00487691" w:rsidRPr="003767C9">
        <w:t>the workshop</w:t>
      </w:r>
      <w:r w:rsidRPr="003767C9">
        <w:t>.</w:t>
      </w:r>
    </w:p>
    <w:p w14:paraId="24A9FB64" w14:textId="281DF55C" w:rsidR="00487691" w:rsidRPr="003767C9" w:rsidRDefault="00487691" w:rsidP="003767C9">
      <w:pPr>
        <w:pStyle w:val="ListParagraph"/>
        <w:numPr>
          <w:ilvl w:val="0"/>
          <w:numId w:val="0"/>
        </w:numPr>
        <w:spacing w:before="0" w:after="0" w:line="240" w:lineRule="auto"/>
        <w:ind w:left="567"/>
      </w:pPr>
    </w:p>
    <w:p w14:paraId="79764BA2" w14:textId="77777777" w:rsidR="00992FB3" w:rsidRPr="003767C9" w:rsidRDefault="00992FB3" w:rsidP="003767C9">
      <w:pPr>
        <w:pStyle w:val="ListParagraph"/>
        <w:numPr>
          <w:ilvl w:val="0"/>
          <w:numId w:val="10"/>
        </w:numPr>
        <w:spacing w:before="0" w:after="0" w:line="240" w:lineRule="auto"/>
        <w:ind w:left="567" w:hanging="567"/>
      </w:pPr>
      <w:r w:rsidRPr="003767C9">
        <w:rPr>
          <w:b/>
        </w:rPr>
        <w:t>Synthesis report</w:t>
      </w:r>
      <w:r w:rsidRPr="003767C9">
        <w:t xml:space="preserve"> </w:t>
      </w:r>
    </w:p>
    <w:p w14:paraId="2F792ACD" w14:textId="77777777" w:rsidR="00992FB3" w:rsidRPr="003767C9" w:rsidRDefault="00992FB3" w:rsidP="003767C9">
      <w:pPr>
        <w:pStyle w:val="ListParagraph"/>
        <w:keepNext/>
        <w:numPr>
          <w:ilvl w:val="0"/>
          <w:numId w:val="0"/>
        </w:numPr>
        <w:spacing w:before="0" w:after="0" w:line="240" w:lineRule="auto"/>
        <w:ind w:left="567"/>
      </w:pPr>
      <w:r w:rsidRPr="003767C9">
        <w:rPr>
          <w:caps/>
        </w:rPr>
        <w:t xml:space="preserve">A </w:t>
      </w:r>
      <w:r w:rsidRPr="003767C9">
        <w:t xml:space="preserve">synthesis report including the workshop outcomes will be produced by the contractor for the IAWG and JNCC. The synthesis report will contain draft proposals and options for integrating guidance on ‘targeted use of site monitoring resources’ within the CSM Guidelines. </w:t>
      </w:r>
    </w:p>
    <w:p w14:paraId="566BCE8B" w14:textId="77777777" w:rsidR="00992FB3" w:rsidRPr="003767C9" w:rsidRDefault="00992FB3" w:rsidP="003767C9">
      <w:pPr>
        <w:pStyle w:val="ListParagraph"/>
        <w:keepNext/>
        <w:numPr>
          <w:ilvl w:val="0"/>
          <w:numId w:val="0"/>
        </w:numPr>
        <w:spacing w:before="0" w:after="0" w:line="240" w:lineRule="auto"/>
        <w:ind w:left="567"/>
      </w:pPr>
    </w:p>
    <w:p w14:paraId="73125F73" w14:textId="00DF7CB2" w:rsidR="00992FB3" w:rsidRPr="003767C9" w:rsidRDefault="00992FB3" w:rsidP="003767C9">
      <w:pPr>
        <w:pStyle w:val="ListParagraph"/>
        <w:numPr>
          <w:ilvl w:val="0"/>
          <w:numId w:val="0"/>
        </w:numPr>
        <w:spacing w:before="0" w:after="0" w:line="240" w:lineRule="auto"/>
        <w:ind w:left="567"/>
      </w:pPr>
      <w:r w:rsidRPr="003767C9">
        <w:t>The final report will include a brief account of the workshop, and description and assessment of options for and an optimum common approach, as developed at the workshop.  If the workshop has successfully identified a credible joined-up approach, this should be worded so that it can form the first draft of a joint position to propose to our governance bodies.  If the level of agreement falls short of our hopes, the report should set out and explain the main points of agreement and divergence.  It should include a note of any follow-on actions which have been agreed (delivering these is not part of this contract).</w:t>
      </w:r>
    </w:p>
    <w:p w14:paraId="7E1C8C05" w14:textId="77777777" w:rsidR="00364711" w:rsidRPr="003767C9" w:rsidRDefault="00364711" w:rsidP="003767C9">
      <w:pPr>
        <w:pStyle w:val="ListParagraph"/>
        <w:keepNext/>
        <w:numPr>
          <w:ilvl w:val="0"/>
          <w:numId w:val="0"/>
        </w:numPr>
        <w:spacing w:before="0" w:after="0" w:line="240" w:lineRule="auto"/>
        <w:ind w:left="284"/>
      </w:pPr>
    </w:p>
    <w:p w14:paraId="28348BFC" w14:textId="77777777" w:rsidR="00364711" w:rsidRPr="003767C9" w:rsidRDefault="00364711" w:rsidP="003767C9">
      <w:pPr>
        <w:pStyle w:val="Heading2"/>
        <w:spacing w:after="0"/>
        <w:ind w:left="357" w:hanging="357"/>
      </w:pPr>
      <w:bookmarkStart w:id="58" w:name="_Toc369868119"/>
      <w:r w:rsidRPr="003767C9">
        <w:t>Potential follow-on work</w:t>
      </w:r>
      <w:bookmarkEnd w:id="58"/>
    </w:p>
    <w:p w14:paraId="02EB193E" w14:textId="77777777" w:rsidR="00364711" w:rsidRPr="003767C9" w:rsidRDefault="00364711" w:rsidP="003767C9">
      <w:pPr>
        <w:spacing w:before="0" w:after="0"/>
        <w:rPr>
          <w:i/>
        </w:rPr>
      </w:pPr>
      <w:r w:rsidRPr="003767C9">
        <w:rPr>
          <w:i/>
        </w:rPr>
        <w:t xml:space="preserve">Tenderers should be aware that there is the potential for the successful contractor to be requested by JNCC to undertake Phase 2 on this contract into the financial year 2019/20. </w:t>
      </w:r>
    </w:p>
    <w:p w14:paraId="10341912" w14:textId="77777777" w:rsidR="00364711" w:rsidRPr="003767C9" w:rsidRDefault="00364711" w:rsidP="003767C9">
      <w:pPr>
        <w:spacing w:before="0" w:after="0"/>
      </w:pPr>
      <w:r w:rsidRPr="003767C9">
        <w:rPr>
          <w:i/>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Phase 2 work outlined within this </w:t>
      </w:r>
      <w:r w:rsidR="008A2C36" w:rsidRPr="003767C9">
        <w:rPr>
          <w:i/>
        </w:rPr>
        <w:t>contract</w:t>
      </w:r>
      <w:r w:rsidRPr="003767C9">
        <w:rPr>
          <w:i/>
        </w:rPr>
        <w:t>. However, tenderers are asked to provide detailed project plans for Phase 2 in this application</w:t>
      </w:r>
      <w:r w:rsidRPr="003767C9">
        <w:t>.</w:t>
      </w:r>
    </w:p>
    <w:p w14:paraId="39B28E33" w14:textId="77777777" w:rsidR="002E439F" w:rsidRPr="003767C9" w:rsidRDefault="002E439F" w:rsidP="003767C9">
      <w:pPr>
        <w:pStyle w:val="ListParagraph"/>
        <w:keepNext/>
        <w:numPr>
          <w:ilvl w:val="0"/>
          <w:numId w:val="0"/>
        </w:numPr>
        <w:spacing w:before="0" w:after="0" w:line="240" w:lineRule="auto"/>
        <w:ind w:left="-1"/>
      </w:pPr>
    </w:p>
    <w:p w14:paraId="12061006" w14:textId="77777777" w:rsidR="004A500C" w:rsidRPr="003767C9" w:rsidRDefault="004A500C" w:rsidP="003767C9">
      <w:pPr>
        <w:pStyle w:val="Heading2"/>
        <w:spacing w:after="0"/>
      </w:pPr>
      <w:bookmarkStart w:id="59" w:name="_Toc369166760"/>
      <w:bookmarkStart w:id="60" w:name="_Toc369169618"/>
      <w:bookmarkStart w:id="61" w:name="_Toc212344501"/>
      <w:bookmarkStart w:id="62" w:name="_Toc212344683"/>
      <w:bookmarkStart w:id="63" w:name="_Toc368410330"/>
      <w:bookmarkStart w:id="64" w:name="_Toc530736703"/>
      <w:bookmarkEnd w:id="56"/>
      <w:bookmarkEnd w:id="59"/>
      <w:bookmarkEnd w:id="60"/>
      <w:r w:rsidRPr="003767C9">
        <w:t>Outputs</w:t>
      </w:r>
      <w:bookmarkEnd w:id="61"/>
      <w:bookmarkEnd w:id="62"/>
      <w:bookmarkEnd w:id="63"/>
      <w:bookmarkEnd w:id="64"/>
    </w:p>
    <w:p w14:paraId="0DA17353" w14:textId="7B6FA655" w:rsidR="00100F3F" w:rsidRDefault="00B43D8F" w:rsidP="003767C9">
      <w:pPr>
        <w:pStyle w:val="ListParagraph"/>
        <w:numPr>
          <w:ilvl w:val="0"/>
          <w:numId w:val="11"/>
        </w:numPr>
        <w:spacing w:before="0" w:after="0" w:line="240" w:lineRule="auto"/>
        <w:ind w:left="567"/>
      </w:pPr>
      <w:bookmarkStart w:id="65" w:name="_Toc212344502"/>
      <w:bookmarkStart w:id="66" w:name="_Toc212344684"/>
      <w:bookmarkStart w:id="67" w:name="_Toc304551887"/>
      <w:bookmarkStart w:id="68" w:name="_Toc304552196"/>
      <w:bookmarkStart w:id="69" w:name="_Toc368410331"/>
      <w:r w:rsidRPr="003767C9">
        <w:t>Review</w:t>
      </w:r>
      <w:r w:rsidR="009574CE" w:rsidRPr="003767C9">
        <w:t xml:space="preserve"> following Phase 1</w:t>
      </w:r>
      <w:r w:rsidR="00E55844">
        <w:t xml:space="preserve"> (by 29</w:t>
      </w:r>
      <w:r w:rsidR="00AC4A23" w:rsidRPr="003767C9">
        <w:t xml:space="preserve"> March 2019)</w:t>
      </w:r>
      <w:r w:rsidRPr="003767C9">
        <w:t xml:space="preserve">.  </w:t>
      </w:r>
      <w:r w:rsidR="00A664ED" w:rsidRPr="003767C9">
        <w:t>Consolidate the results of the Consultation and Review into a standalone report for JNCC and the IAWG</w:t>
      </w:r>
      <w:r w:rsidR="00A664ED">
        <w:t>.</w:t>
      </w:r>
      <w:r w:rsidR="00A664ED" w:rsidRPr="003767C9">
        <w:t xml:space="preserve"> </w:t>
      </w:r>
      <w:r w:rsidR="009D0216" w:rsidRPr="003767C9">
        <w:t>T</w:t>
      </w:r>
      <w:r w:rsidR="008701A4" w:rsidRPr="003767C9">
        <w:t>his</w:t>
      </w:r>
      <w:r w:rsidR="00A16883" w:rsidRPr="003767C9">
        <w:t xml:space="preserve"> should include an explanation of </w:t>
      </w:r>
      <w:r w:rsidR="008701A4" w:rsidRPr="003767C9">
        <w:t>the</w:t>
      </w:r>
      <w:r w:rsidR="00A16883" w:rsidRPr="003767C9">
        <w:t xml:space="preserve"> method</w:t>
      </w:r>
      <w:r w:rsidR="008701A4" w:rsidRPr="003767C9">
        <w:t>olog</w:t>
      </w:r>
      <w:r w:rsidR="007D1B52" w:rsidRPr="003767C9">
        <w:t>ies</w:t>
      </w:r>
      <w:r w:rsidR="009D0216" w:rsidRPr="003767C9">
        <w:t xml:space="preserve"> and</w:t>
      </w:r>
      <w:r w:rsidR="007D1B52" w:rsidRPr="003767C9">
        <w:t xml:space="preserve"> outcomes</w:t>
      </w:r>
      <w:r w:rsidR="009D0216" w:rsidRPr="003767C9">
        <w:t xml:space="preserve"> achieved in objectives </w:t>
      </w:r>
      <w:proofErr w:type="spellStart"/>
      <w:r w:rsidR="009D0216" w:rsidRPr="003767C9">
        <w:t>i</w:t>
      </w:r>
      <w:proofErr w:type="spellEnd"/>
      <w:r w:rsidR="009D0216" w:rsidRPr="003767C9">
        <w:t>) and ii)</w:t>
      </w:r>
      <w:r w:rsidR="007D1B52" w:rsidRPr="003767C9">
        <w:t>. The</w:t>
      </w:r>
      <w:r w:rsidR="00A16883" w:rsidRPr="003767C9">
        <w:t xml:space="preserve"> first draft will be a working document, which can be circulated in advance of the workshop.</w:t>
      </w:r>
      <w:r w:rsidR="00762C3D" w:rsidRPr="003767C9">
        <w:t xml:space="preserve"> </w:t>
      </w:r>
    </w:p>
    <w:p w14:paraId="05D1F306" w14:textId="3C1EE1C5" w:rsidR="00B43D8F" w:rsidRPr="003767C9" w:rsidRDefault="00A664ED" w:rsidP="003767C9">
      <w:pPr>
        <w:pStyle w:val="ListParagraph"/>
        <w:numPr>
          <w:ilvl w:val="0"/>
          <w:numId w:val="11"/>
        </w:numPr>
        <w:spacing w:before="0" w:after="0" w:line="240" w:lineRule="auto"/>
        <w:ind w:left="567"/>
      </w:pPr>
      <w:r>
        <w:t>Delivery and management of the w</w:t>
      </w:r>
      <w:r w:rsidR="00B43D8F" w:rsidRPr="003767C9">
        <w:t>orkshop</w:t>
      </w:r>
      <w:r w:rsidR="009574CE" w:rsidRPr="003767C9">
        <w:t xml:space="preserve"> in Phase 2</w:t>
      </w:r>
      <w:r w:rsidR="0052778A">
        <w:t>:</w:t>
      </w:r>
      <w:r w:rsidR="009574CE" w:rsidRPr="003767C9">
        <w:t xml:space="preserve"> and</w:t>
      </w:r>
      <w:r w:rsidR="00B43D8F" w:rsidRPr="003767C9">
        <w:t xml:space="preserve">  </w:t>
      </w:r>
    </w:p>
    <w:p w14:paraId="6264E5AD" w14:textId="3D56FFFA" w:rsidR="00B43D8F" w:rsidRDefault="00A664ED" w:rsidP="003767C9">
      <w:pPr>
        <w:pStyle w:val="ListParagraph"/>
        <w:numPr>
          <w:ilvl w:val="0"/>
          <w:numId w:val="11"/>
        </w:numPr>
        <w:spacing w:before="0" w:after="0" w:line="240" w:lineRule="auto"/>
        <w:ind w:left="567"/>
      </w:pPr>
      <w:r>
        <w:t>Synthesis r</w:t>
      </w:r>
      <w:r w:rsidR="00B43D8F" w:rsidRPr="003767C9">
        <w:t>eport</w:t>
      </w:r>
      <w:r w:rsidR="00AC4A23" w:rsidRPr="003767C9">
        <w:t xml:space="preserve"> (within three weeks of the workshop)</w:t>
      </w:r>
      <w:r w:rsidR="00B43D8F" w:rsidRPr="003767C9">
        <w:t>.</w:t>
      </w:r>
      <w:r w:rsidR="001A70F7" w:rsidRPr="001A70F7">
        <w:t xml:space="preserve"> </w:t>
      </w:r>
      <w:r w:rsidR="001A70F7">
        <w:t>The report should include</w:t>
      </w:r>
      <w:r w:rsidR="001A70F7" w:rsidRPr="003767C9">
        <w:t xml:space="preserve"> the outcomes</w:t>
      </w:r>
      <w:r w:rsidR="001A70F7" w:rsidRPr="001A70F7">
        <w:t xml:space="preserve"> </w:t>
      </w:r>
      <w:r w:rsidR="001A70F7" w:rsidRPr="003767C9">
        <w:t>from each key step</w:t>
      </w:r>
      <w:r w:rsidR="001A70F7">
        <w:t>,</w:t>
      </w:r>
      <w:r w:rsidR="001A70F7" w:rsidRPr="003767C9">
        <w:t xml:space="preserve"> draft proposals and options for integrating guidance on ‘targeted use of site monitoring resources’ within the CSM Guidelines</w:t>
      </w:r>
      <w:r w:rsidR="001A70F7">
        <w:t>.</w:t>
      </w:r>
      <w:r w:rsidR="00B43D8F" w:rsidRPr="003767C9">
        <w:t xml:space="preserve"> </w:t>
      </w:r>
      <w:r w:rsidR="006A7738" w:rsidRPr="003767C9">
        <w:t xml:space="preserve">It is important that </w:t>
      </w:r>
      <w:r w:rsidR="00C4141C" w:rsidRPr="003767C9">
        <w:t>the</w:t>
      </w:r>
      <w:r w:rsidR="006A7738" w:rsidRPr="003767C9">
        <w:t xml:space="preserve"> agreed approach is presented in this report</w:t>
      </w:r>
      <w:r w:rsidR="00C4141C" w:rsidRPr="003767C9">
        <w:t xml:space="preserve">. If no agreed approach is reached, details of what was agreed and where and why divergences </w:t>
      </w:r>
      <w:r w:rsidR="002C1FDB" w:rsidRPr="003767C9">
        <w:t>occurred</w:t>
      </w:r>
      <w:r w:rsidR="00C4141C" w:rsidRPr="003767C9">
        <w:t>, are required</w:t>
      </w:r>
      <w:r>
        <w:t>; and</w:t>
      </w:r>
    </w:p>
    <w:p w14:paraId="0B3BAB03" w14:textId="4E44905D" w:rsidR="0052778A" w:rsidRPr="003767C9" w:rsidRDefault="001A70F7" w:rsidP="003767C9">
      <w:pPr>
        <w:pStyle w:val="ListParagraph"/>
        <w:numPr>
          <w:ilvl w:val="0"/>
          <w:numId w:val="11"/>
        </w:numPr>
        <w:spacing w:before="0" w:after="0" w:line="240" w:lineRule="auto"/>
        <w:ind w:left="567"/>
      </w:pPr>
      <w:r>
        <w:t>The contractor to discuss with JNCC and the IAWG the possibility of publishing in a suitable scientific paper the work in this contract</w:t>
      </w:r>
      <w:r w:rsidR="0052778A" w:rsidRPr="003767C9">
        <w:t>.</w:t>
      </w:r>
    </w:p>
    <w:p w14:paraId="53CBF60A" w14:textId="77777777" w:rsidR="00B43D8F" w:rsidRPr="003767C9" w:rsidRDefault="00B43D8F" w:rsidP="003767C9">
      <w:pPr>
        <w:spacing w:before="0" w:after="0"/>
      </w:pPr>
    </w:p>
    <w:p w14:paraId="52AAAF74" w14:textId="77777777" w:rsidR="004A500C" w:rsidRPr="003767C9" w:rsidRDefault="004A500C" w:rsidP="003767C9">
      <w:pPr>
        <w:pStyle w:val="Heading2"/>
        <w:keepLines/>
        <w:spacing w:after="0"/>
      </w:pPr>
      <w:bookmarkStart w:id="70" w:name="_Toc530736704"/>
      <w:r w:rsidRPr="003767C9">
        <w:t>Dissemination</w:t>
      </w:r>
      <w:bookmarkEnd w:id="65"/>
      <w:bookmarkEnd w:id="66"/>
      <w:bookmarkEnd w:id="67"/>
      <w:bookmarkEnd w:id="68"/>
      <w:bookmarkEnd w:id="69"/>
      <w:bookmarkEnd w:id="70"/>
    </w:p>
    <w:p w14:paraId="7919DC77" w14:textId="77777777" w:rsidR="004A500C" w:rsidRPr="003767C9" w:rsidRDefault="004A500C" w:rsidP="003767C9">
      <w:pPr>
        <w:keepNext/>
        <w:keepLines/>
        <w:spacing w:before="0" w:after="0"/>
        <w:rPr>
          <w:i/>
        </w:rPr>
      </w:pPr>
      <w:bookmarkStart w:id="71" w:name="_Toc212344503"/>
      <w:bookmarkStart w:id="72" w:name="_Toc212344685"/>
      <w:r w:rsidRPr="003767C9">
        <w:rPr>
          <w:i/>
        </w:rPr>
        <w:t xml:space="preserve">The report produced under this contract will be a JNCC product and shall not be published or disseminated without the </w:t>
      </w:r>
      <w:r w:rsidR="004A5F57" w:rsidRPr="003767C9">
        <w:rPr>
          <w:i/>
        </w:rPr>
        <w:t xml:space="preserve">written </w:t>
      </w:r>
      <w:r w:rsidRPr="003767C9">
        <w:rPr>
          <w:i/>
        </w:rPr>
        <w:t>permission of JNCC. It may at some point be published on the JNCC website and all material supplied as part of this contract shall remain copyright of JNCC. The findings from this contract will also be made available to JNCC, the UK Conservation Agencies</w:t>
      </w:r>
      <w:r w:rsidR="004A5F57" w:rsidRPr="003767C9">
        <w:rPr>
          <w:i/>
        </w:rPr>
        <w:t xml:space="preserve"> (</w:t>
      </w:r>
      <w:r w:rsidR="00484AFA" w:rsidRPr="003767C9">
        <w:rPr>
          <w:i/>
        </w:rPr>
        <w:t>Natural England, DAERA-NI, Scottish Natural Heritage, Natural Resources Wales</w:t>
      </w:r>
      <w:r w:rsidR="004A5F57" w:rsidRPr="003767C9">
        <w:rPr>
          <w:i/>
        </w:rPr>
        <w:t>)</w:t>
      </w:r>
      <w:r w:rsidRPr="003767C9">
        <w:rPr>
          <w:i/>
        </w:rPr>
        <w:t>, Defra</w:t>
      </w:r>
      <w:r w:rsidR="000B6539" w:rsidRPr="003767C9">
        <w:rPr>
          <w:i/>
        </w:rPr>
        <w:t xml:space="preserve"> and UK</w:t>
      </w:r>
      <w:r w:rsidR="00484AFA" w:rsidRPr="003767C9">
        <w:rPr>
          <w:i/>
        </w:rPr>
        <w:t xml:space="preserve"> Devolved Administrations.  </w:t>
      </w:r>
    </w:p>
    <w:p w14:paraId="702BAD93" w14:textId="77777777" w:rsidR="00C7188C" w:rsidRPr="003767C9" w:rsidRDefault="00C7188C" w:rsidP="003767C9">
      <w:pPr>
        <w:spacing w:before="0" w:after="0"/>
      </w:pPr>
      <w:bookmarkStart w:id="73" w:name="_Toc368410332"/>
    </w:p>
    <w:p w14:paraId="56AED36B" w14:textId="77777777" w:rsidR="004A500C" w:rsidRPr="003767C9" w:rsidRDefault="004A500C" w:rsidP="003767C9">
      <w:pPr>
        <w:pStyle w:val="Heading2"/>
        <w:spacing w:after="0"/>
      </w:pPr>
      <w:bookmarkStart w:id="74" w:name="_Toc530736705"/>
      <w:r w:rsidRPr="003767C9">
        <w:lastRenderedPageBreak/>
        <w:t>Timescale</w:t>
      </w:r>
      <w:bookmarkEnd w:id="71"/>
      <w:bookmarkEnd w:id="72"/>
      <w:bookmarkEnd w:id="73"/>
      <w:bookmarkEnd w:id="74"/>
    </w:p>
    <w:p w14:paraId="0BF182D2" w14:textId="77777777" w:rsidR="004A500C" w:rsidRPr="003767C9" w:rsidRDefault="004A500C" w:rsidP="003767C9">
      <w:pPr>
        <w:spacing w:before="0" w:after="0"/>
      </w:pPr>
      <w:r w:rsidRPr="003767C9">
        <w:t xml:space="preserve">Provisional dates for delivery of the contact outputs are set out below. Exact dates are to be agreed at start-up meeting based on Contractor and JNCC staff availability. </w:t>
      </w:r>
    </w:p>
    <w:p w14:paraId="4B3468B0" w14:textId="77777777" w:rsidR="00DA5B6C" w:rsidRPr="003767C9" w:rsidRDefault="00DA5B6C" w:rsidP="003767C9">
      <w:pPr>
        <w:spacing w:before="0" w:after="0"/>
        <w:rPr>
          <w:b/>
          <w:i/>
        </w:rPr>
      </w:pPr>
    </w:p>
    <w:tbl>
      <w:tblPr>
        <w:tblStyle w:val="TableGrid"/>
        <w:tblW w:w="8789" w:type="dxa"/>
        <w:tblLook w:val="01E0" w:firstRow="1" w:lastRow="1" w:firstColumn="1" w:lastColumn="1" w:noHBand="0" w:noVBand="0"/>
      </w:tblPr>
      <w:tblGrid>
        <w:gridCol w:w="5117"/>
        <w:gridCol w:w="3672"/>
      </w:tblGrid>
      <w:tr w:rsidR="004A500C" w:rsidRPr="003767C9" w14:paraId="4EE09056" w14:textId="77777777" w:rsidTr="00CA2C5C">
        <w:tc>
          <w:tcPr>
            <w:tcW w:w="5117" w:type="dxa"/>
          </w:tcPr>
          <w:p w14:paraId="34A0FCD5" w14:textId="77777777" w:rsidR="004A500C" w:rsidRPr="003767C9" w:rsidRDefault="004A500C" w:rsidP="003767C9">
            <w:pPr>
              <w:spacing w:before="0" w:after="0"/>
              <w:rPr>
                <w:b/>
              </w:rPr>
            </w:pPr>
            <w:r w:rsidRPr="003767C9">
              <w:rPr>
                <w:b/>
              </w:rPr>
              <w:t>Milestones</w:t>
            </w:r>
          </w:p>
        </w:tc>
        <w:tc>
          <w:tcPr>
            <w:tcW w:w="3672" w:type="dxa"/>
          </w:tcPr>
          <w:p w14:paraId="1F104981" w14:textId="77777777" w:rsidR="004A500C" w:rsidRPr="003767C9" w:rsidRDefault="004A500C" w:rsidP="003767C9">
            <w:pPr>
              <w:spacing w:before="0" w:after="0"/>
              <w:rPr>
                <w:b/>
              </w:rPr>
            </w:pPr>
            <w:r w:rsidRPr="003767C9">
              <w:rPr>
                <w:b/>
              </w:rPr>
              <w:t>Provisional dates</w:t>
            </w:r>
          </w:p>
        </w:tc>
      </w:tr>
      <w:tr w:rsidR="009574CE" w:rsidRPr="003767C9" w14:paraId="659D7E68" w14:textId="77777777" w:rsidTr="00CA2C5C">
        <w:tc>
          <w:tcPr>
            <w:tcW w:w="5117" w:type="dxa"/>
          </w:tcPr>
          <w:p w14:paraId="180E0F1B" w14:textId="77777777" w:rsidR="009574CE" w:rsidRPr="003767C9" w:rsidRDefault="009574CE" w:rsidP="003767C9">
            <w:pPr>
              <w:spacing w:before="0" w:after="0"/>
              <w:rPr>
                <w:b/>
              </w:rPr>
            </w:pPr>
            <w:r w:rsidRPr="003767C9">
              <w:rPr>
                <w:b/>
              </w:rPr>
              <w:t>Phase 1</w:t>
            </w:r>
          </w:p>
        </w:tc>
        <w:tc>
          <w:tcPr>
            <w:tcW w:w="3672" w:type="dxa"/>
          </w:tcPr>
          <w:p w14:paraId="6E664CCE" w14:textId="77777777" w:rsidR="009574CE" w:rsidRPr="003767C9" w:rsidRDefault="009574CE" w:rsidP="003767C9">
            <w:pPr>
              <w:spacing w:before="0" w:after="0"/>
            </w:pPr>
          </w:p>
        </w:tc>
      </w:tr>
      <w:tr w:rsidR="004A500C" w:rsidRPr="003767C9" w14:paraId="50088BEB" w14:textId="77777777" w:rsidTr="00CA2C5C">
        <w:tc>
          <w:tcPr>
            <w:tcW w:w="5117" w:type="dxa"/>
          </w:tcPr>
          <w:p w14:paraId="66075A7C" w14:textId="77777777" w:rsidR="004A500C" w:rsidRPr="003767C9" w:rsidRDefault="004A500C" w:rsidP="003767C9">
            <w:pPr>
              <w:spacing w:before="0" w:after="0"/>
            </w:pPr>
            <w:r w:rsidRPr="003767C9">
              <w:t>Start-up meeting (UK)</w:t>
            </w:r>
          </w:p>
        </w:tc>
        <w:tc>
          <w:tcPr>
            <w:tcW w:w="3672" w:type="dxa"/>
          </w:tcPr>
          <w:p w14:paraId="432726CE" w14:textId="77777777" w:rsidR="004A500C" w:rsidRPr="003767C9" w:rsidRDefault="007D1B52" w:rsidP="003767C9">
            <w:pPr>
              <w:spacing w:before="0" w:after="0"/>
            </w:pPr>
            <w:r w:rsidRPr="003767C9">
              <w:t>early February</w:t>
            </w:r>
          </w:p>
        </w:tc>
      </w:tr>
      <w:tr w:rsidR="0011171E" w:rsidRPr="003767C9" w14:paraId="1303F340" w14:textId="77777777" w:rsidTr="00762C3D">
        <w:trPr>
          <w:trHeight w:val="263"/>
        </w:trPr>
        <w:tc>
          <w:tcPr>
            <w:tcW w:w="5117" w:type="dxa"/>
          </w:tcPr>
          <w:p w14:paraId="72ECA377" w14:textId="77777777" w:rsidR="0011171E" w:rsidRPr="003767C9" w:rsidRDefault="0011171E" w:rsidP="003767C9">
            <w:pPr>
              <w:spacing w:before="0" w:after="0"/>
            </w:pPr>
            <w:r w:rsidRPr="003767C9">
              <w:t>Project meetings</w:t>
            </w:r>
          </w:p>
        </w:tc>
        <w:tc>
          <w:tcPr>
            <w:tcW w:w="3672" w:type="dxa"/>
          </w:tcPr>
          <w:p w14:paraId="7B47F80D" w14:textId="77777777" w:rsidR="0011171E" w:rsidRPr="003767C9" w:rsidRDefault="009574CE" w:rsidP="003767C9">
            <w:pPr>
              <w:spacing w:before="0" w:after="0"/>
            </w:pPr>
            <w:r w:rsidRPr="003767C9">
              <w:t>February</w:t>
            </w:r>
            <w:r w:rsidR="00D43211" w:rsidRPr="003767C9">
              <w:t xml:space="preserve"> to March</w:t>
            </w:r>
          </w:p>
        </w:tc>
      </w:tr>
      <w:tr w:rsidR="004A500C" w:rsidRPr="003767C9" w14:paraId="5735040B" w14:textId="77777777" w:rsidTr="009574CE">
        <w:trPr>
          <w:trHeight w:val="257"/>
        </w:trPr>
        <w:tc>
          <w:tcPr>
            <w:tcW w:w="5117" w:type="dxa"/>
          </w:tcPr>
          <w:p w14:paraId="1997A0B7" w14:textId="35EDFEDF" w:rsidR="004A500C" w:rsidRPr="003767C9" w:rsidRDefault="00E86274" w:rsidP="003767C9">
            <w:pPr>
              <w:spacing w:before="0" w:after="0"/>
            </w:pPr>
            <w:r w:rsidRPr="003767C9">
              <w:t>Completion of</w:t>
            </w:r>
            <w:r w:rsidR="00A1130C">
              <w:t xml:space="preserve"> </w:t>
            </w:r>
            <w:r w:rsidRPr="003767C9">
              <w:t>review</w:t>
            </w:r>
            <w:r w:rsidR="0011171E" w:rsidRPr="003767C9">
              <w:t xml:space="preserve"> </w:t>
            </w:r>
            <w:r w:rsidR="00A1130C">
              <w:t>(Phase 1)</w:t>
            </w:r>
          </w:p>
        </w:tc>
        <w:tc>
          <w:tcPr>
            <w:tcW w:w="3672" w:type="dxa"/>
          </w:tcPr>
          <w:p w14:paraId="68FD4460" w14:textId="1FA71D43" w:rsidR="004A500C" w:rsidRPr="003767C9" w:rsidRDefault="00E55844" w:rsidP="003767C9">
            <w:pPr>
              <w:spacing w:before="0" w:after="0"/>
            </w:pPr>
            <w:r>
              <w:t>29</w:t>
            </w:r>
            <w:r w:rsidR="00E86274" w:rsidRPr="003767C9">
              <w:t xml:space="preserve"> </w:t>
            </w:r>
            <w:r w:rsidR="009574CE" w:rsidRPr="003767C9">
              <w:t>March</w:t>
            </w:r>
            <w:r w:rsidR="00E86274" w:rsidRPr="003767C9">
              <w:t xml:space="preserve"> 2019</w:t>
            </w:r>
          </w:p>
        </w:tc>
      </w:tr>
      <w:tr w:rsidR="009574CE" w:rsidRPr="003767C9" w14:paraId="3402BB7D" w14:textId="77777777" w:rsidTr="00762C3D">
        <w:trPr>
          <w:trHeight w:val="217"/>
        </w:trPr>
        <w:tc>
          <w:tcPr>
            <w:tcW w:w="5117" w:type="dxa"/>
          </w:tcPr>
          <w:p w14:paraId="27E90CCA" w14:textId="77777777" w:rsidR="009574CE" w:rsidRPr="003767C9" w:rsidRDefault="009574CE" w:rsidP="003767C9">
            <w:pPr>
              <w:spacing w:before="0" w:after="0"/>
              <w:rPr>
                <w:b/>
              </w:rPr>
            </w:pPr>
            <w:r w:rsidRPr="003767C9">
              <w:rPr>
                <w:b/>
              </w:rPr>
              <w:t>Phase 2</w:t>
            </w:r>
          </w:p>
        </w:tc>
        <w:tc>
          <w:tcPr>
            <w:tcW w:w="3672" w:type="dxa"/>
          </w:tcPr>
          <w:p w14:paraId="329C5F5A" w14:textId="77777777" w:rsidR="009574CE" w:rsidRPr="003767C9" w:rsidRDefault="009574CE" w:rsidP="003767C9">
            <w:pPr>
              <w:spacing w:before="0" w:after="0"/>
            </w:pPr>
          </w:p>
        </w:tc>
      </w:tr>
      <w:tr w:rsidR="004A500C" w:rsidRPr="003767C9" w14:paraId="218FE1F8" w14:textId="77777777" w:rsidTr="00762C3D">
        <w:trPr>
          <w:trHeight w:val="217"/>
        </w:trPr>
        <w:tc>
          <w:tcPr>
            <w:tcW w:w="5117" w:type="dxa"/>
          </w:tcPr>
          <w:p w14:paraId="67DF824D" w14:textId="77777777" w:rsidR="004A500C" w:rsidRPr="003767C9" w:rsidRDefault="00E86274" w:rsidP="003767C9">
            <w:pPr>
              <w:spacing w:before="0" w:after="0"/>
            </w:pPr>
            <w:r w:rsidRPr="003767C9">
              <w:t>Workshop</w:t>
            </w:r>
          </w:p>
        </w:tc>
        <w:tc>
          <w:tcPr>
            <w:tcW w:w="3672" w:type="dxa"/>
          </w:tcPr>
          <w:p w14:paraId="0496A04A" w14:textId="77777777" w:rsidR="004A500C" w:rsidRPr="003767C9" w:rsidRDefault="009574CE" w:rsidP="003767C9">
            <w:pPr>
              <w:spacing w:before="0" w:after="0"/>
            </w:pPr>
            <w:r w:rsidRPr="003767C9">
              <w:t>May / early June</w:t>
            </w:r>
            <w:r w:rsidR="00E86274" w:rsidRPr="003767C9">
              <w:t xml:space="preserve"> 2019</w:t>
            </w:r>
          </w:p>
        </w:tc>
      </w:tr>
      <w:tr w:rsidR="00E86274" w:rsidRPr="003767C9" w14:paraId="758598AF" w14:textId="77777777" w:rsidTr="00762C3D">
        <w:trPr>
          <w:trHeight w:val="209"/>
        </w:trPr>
        <w:tc>
          <w:tcPr>
            <w:tcW w:w="5117" w:type="dxa"/>
          </w:tcPr>
          <w:p w14:paraId="27DCAB94" w14:textId="77777777" w:rsidR="00E86274" w:rsidRPr="003767C9" w:rsidRDefault="00E86274" w:rsidP="003767C9">
            <w:pPr>
              <w:spacing w:before="0" w:after="0"/>
            </w:pPr>
            <w:r w:rsidRPr="003767C9">
              <w:t>Draft report</w:t>
            </w:r>
          </w:p>
        </w:tc>
        <w:tc>
          <w:tcPr>
            <w:tcW w:w="3672" w:type="dxa"/>
          </w:tcPr>
          <w:p w14:paraId="57AF275A" w14:textId="2D8C49CE" w:rsidR="00E86274" w:rsidRPr="003767C9" w:rsidRDefault="002C6267" w:rsidP="003767C9">
            <w:pPr>
              <w:spacing w:before="0" w:after="0"/>
            </w:pPr>
            <w:r w:rsidRPr="003767C9">
              <w:t xml:space="preserve">Within </w:t>
            </w:r>
            <w:r w:rsidR="001A70F7">
              <w:t>a</w:t>
            </w:r>
            <w:r w:rsidRPr="003767C9">
              <w:t xml:space="preserve"> week of workshop</w:t>
            </w:r>
          </w:p>
        </w:tc>
      </w:tr>
      <w:tr w:rsidR="00E86274" w:rsidRPr="003767C9" w14:paraId="1A0679CE" w14:textId="77777777" w:rsidTr="000B6539">
        <w:trPr>
          <w:trHeight w:val="239"/>
        </w:trPr>
        <w:tc>
          <w:tcPr>
            <w:tcW w:w="5117" w:type="dxa"/>
          </w:tcPr>
          <w:p w14:paraId="213F6E7B" w14:textId="77777777" w:rsidR="00E86274" w:rsidRPr="003767C9" w:rsidRDefault="00E86274" w:rsidP="003767C9">
            <w:pPr>
              <w:spacing w:before="0" w:after="0"/>
            </w:pPr>
            <w:r w:rsidRPr="003767C9">
              <w:t>Final report</w:t>
            </w:r>
          </w:p>
        </w:tc>
        <w:tc>
          <w:tcPr>
            <w:tcW w:w="3672" w:type="dxa"/>
          </w:tcPr>
          <w:p w14:paraId="197E36BC" w14:textId="13E80C1F" w:rsidR="00E86274" w:rsidRPr="003767C9" w:rsidRDefault="00D43211" w:rsidP="003767C9">
            <w:pPr>
              <w:spacing w:before="0" w:after="0"/>
            </w:pPr>
            <w:r w:rsidRPr="003767C9">
              <w:t xml:space="preserve">Within </w:t>
            </w:r>
            <w:r w:rsidR="001A70F7">
              <w:t>3</w:t>
            </w:r>
            <w:r w:rsidR="009574CE" w:rsidRPr="003767C9">
              <w:t xml:space="preserve"> weeks</w:t>
            </w:r>
            <w:r w:rsidRPr="003767C9">
              <w:t xml:space="preserve"> of the workshop,</w:t>
            </w:r>
            <w:r w:rsidR="007131D3" w:rsidRPr="003767C9">
              <w:t xml:space="preserve"> 2019</w:t>
            </w:r>
            <w:r w:rsidR="001A70F7">
              <w:t xml:space="preserve"> depending on comments received from IAWG.</w:t>
            </w:r>
          </w:p>
        </w:tc>
      </w:tr>
    </w:tbl>
    <w:p w14:paraId="057B8D76" w14:textId="77777777" w:rsidR="00E67341" w:rsidRPr="003767C9" w:rsidRDefault="00E67341" w:rsidP="003767C9">
      <w:pPr>
        <w:pStyle w:val="Heading2"/>
        <w:numPr>
          <w:ilvl w:val="0"/>
          <w:numId w:val="0"/>
        </w:numPr>
        <w:spacing w:after="0"/>
        <w:ind w:left="357"/>
      </w:pPr>
      <w:bookmarkStart w:id="75" w:name="_Toc212344504"/>
      <w:bookmarkStart w:id="76" w:name="_Toc212344686"/>
      <w:bookmarkStart w:id="77" w:name="_Toc304551888"/>
      <w:bookmarkStart w:id="78" w:name="_Toc304552197"/>
      <w:bookmarkStart w:id="79" w:name="_Toc368410333"/>
      <w:bookmarkStart w:id="80" w:name="_Toc530736706"/>
    </w:p>
    <w:p w14:paraId="6FEE8F21" w14:textId="77777777" w:rsidR="004A500C" w:rsidRPr="003767C9" w:rsidRDefault="004A500C" w:rsidP="003767C9">
      <w:pPr>
        <w:pStyle w:val="Heading2"/>
        <w:spacing w:after="0"/>
      </w:pPr>
      <w:r w:rsidRPr="003767C9">
        <w:t>Health and safety</w:t>
      </w:r>
      <w:bookmarkEnd w:id="75"/>
      <w:bookmarkEnd w:id="76"/>
      <w:bookmarkEnd w:id="77"/>
      <w:bookmarkEnd w:id="78"/>
      <w:bookmarkEnd w:id="79"/>
      <w:bookmarkEnd w:id="80"/>
    </w:p>
    <w:p w14:paraId="2DF5C5B9" w14:textId="77777777" w:rsidR="004A500C" w:rsidRPr="003767C9" w:rsidRDefault="004A500C" w:rsidP="003767C9">
      <w:pPr>
        <w:spacing w:before="0" w:after="0"/>
      </w:pPr>
      <w:r w:rsidRPr="003767C9">
        <w:t xml:space="preserve">The Contractor is expected to follow appropriate Health &amp; Safety procedures and undertake appropriate risk assessments, evidence of which should be supplied to JNCC. </w:t>
      </w:r>
      <w:r w:rsidR="004A5F57" w:rsidRPr="003767C9">
        <w:t>A</w:t>
      </w:r>
      <w:r w:rsidRPr="003767C9">
        <w:t>ny incidents occurring within the contract should be immediately reported to JNCC.</w:t>
      </w:r>
    </w:p>
    <w:p w14:paraId="48AF10DD" w14:textId="77777777" w:rsidR="00C7188C" w:rsidRPr="003767C9" w:rsidRDefault="00C7188C" w:rsidP="003767C9">
      <w:pPr>
        <w:spacing w:before="0" w:after="0"/>
      </w:pPr>
    </w:p>
    <w:p w14:paraId="7F26D323" w14:textId="77777777" w:rsidR="004A500C" w:rsidRPr="003767C9" w:rsidRDefault="004A500C" w:rsidP="003767C9">
      <w:pPr>
        <w:pStyle w:val="Heading2"/>
        <w:spacing w:after="0"/>
      </w:pPr>
      <w:bookmarkStart w:id="81" w:name="_Toc212344505"/>
      <w:bookmarkStart w:id="82" w:name="_Toc212344687"/>
      <w:bookmarkStart w:id="83" w:name="_Toc304551889"/>
      <w:bookmarkStart w:id="84" w:name="_Toc304552198"/>
      <w:bookmarkStart w:id="85" w:name="_Toc368410334"/>
      <w:bookmarkStart w:id="86" w:name="_Toc530736707"/>
      <w:r w:rsidRPr="003767C9">
        <w:t>Product specification</w:t>
      </w:r>
      <w:bookmarkEnd w:id="81"/>
      <w:bookmarkEnd w:id="82"/>
      <w:bookmarkEnd w:id="83"/>
      <w:bookmarkEnd w:id="84"/>
      <w:bookmarkEnd w:id="85"/>
      <w:bookmarkEnd w:id="86"/>
    </w:p>
    <w:p w14:paraId="0F7ED24A" w14:textId="77777777" w:rsidR="004A500C" w:rsidRPr="003767C9" w:rsidRDefault="00F8461C" w:rsidP="003767C9">
      <w:pPr>
        <w:spacing w:before="0" w:after="0"/>
      </w:pPr>
      <w:r w:rsidRPr="003767C9">
        <w:t xml:space="preserve">The final report must adhere to the JNCC report template and house </w:t>
      </w:r>
      <w:hyperlink r:id="rId14" w:history="1">
        <w:r w:rsidRPr="003767C9">
          <w:rPr>
            <w:rStyle w:val="Hyperlink"/>
          </w:rPr>
          <w:t>style guidance</w:t>
        </w:r>
      </w:hyperlink>
      <w:r w:rsidRPr="003767C9">
        <w:t>. The reports should be provided electronically via email as a Microsoft Word document and an Adobe PDF.</w:t>
      </w:r>
      <w:r w:rsidR="00DA5B6C" w:rsidRPr="003767C9">
        <w:t xml:space="preserve"> </w:t>
      </w:r>
      <w:r w:rsidR="004A500C" w:rsidRPr="003767C9">
        <w:t>Copies of documentation associated with the case studies should be provided in electronic format, with an associated reference catalogue.</w:t>
      </w:r>
    </w:p>
    <w:p w14:paraId="0F561C01" w14:textId="77777777" w:rsidR="00C7188C" w:rsidRPr="003767C9" w:rsidRDefault="00C7188C" w:rsidP="003767C9">
      <w:pPr>
        <w:spacing w:before="0" w:after="0"/>
      </w:pPr>
    </w:p>
    <w:p w14:paraId="757D11E6" w14:textId="77777777" w:rsidR="004A500C" w:rsidRPr="003767C9" w:rsidRDefault="004A500C" w:rsidP="003767C9">
      <w:pPr>
        <w:pStyle w:val="Heading2"/>
        <w:spacing w:after="0"/>
      </w:pPr>
      <w:bookmarkStart w:id="87" w:name="_Toc212344506"/>
      <w:bookmarkStart w:id="88" w:name="_Toc212344688"/>
      <w:bookmarkStart w:id="89" w:name="_Toc304551890"/>
      <w:bookmarkStart w:id="90" w:name="_Toc304552199"/>
      <w:bookmarkStart w:id="91" w:name="_Toc368410339"/>
      <w:bookmarkStart w:id="92" w:name="_Toc530736708"/>
      <w:r w:rsidRPr="003767C9">
        <w:t>Project management</w:t>
      </w:r>
      <w:bookmarkEnd w:id="87"/>
      <w:bookmarkEnd w:id="88"/>
      <w:bookmarkEnd w:id="89"/>
      <w:bookmarkEnd w:id="90"/>
      <w:bookmarkEnd w:id="91"/>
      <w:bookmarkEnd w:id="92"/>
    </w:p>
    <w:p w14:paraId="5A24A5F4" w14:textId="77777777" w:rsidR="004A500C" w:rsidRPr="003767C9" w:rsidRDefault="004A500C" w:rsidP="003767C9">
      <w:pPr>
        <w:spacing w:before="0" w:after="0"/>
      </w:pPr>
      <w:r w:rsidRPr="003767C9">
        <w:t xml:space="preserve">The Contractor shall nominate a project manager, who shall be responsible for ensuring the project is completed satisfactorily and who shall be the main contact point for JNCC. </w:t>
      </w:r>
    </w:p>
    <w:p w14:paraId="4AFF7627" w14:textId="77777777" w:rsidR="004A500C" w:rsidRPr="003767C9" w:rsidRDefault="004A500C" w:rsidP="003767C9">
      <w:pPr>
        <w:spacing w:before="0" w:after="0"/>
      </w:pPr>
      <w:r w:rsidRPr="003767C9">
        <w:t>JNCC’s main contact point</w:t>
      </w:r>
      <w:r w:rsidR="000B6539" w:rsidRPr="003767C9">
        <w:t xml:space="preserve"> is</w:t>
      </w:r>
      <w:r w:rsidRPr="003767C9">
        <w:t>:</w:t>
      </w:r>
    </w:p>
    <w:p w14:paraId="4564A151" w14:textId="77777777" w:rsidR="004A500C" w:rsidRPr="003767C9" w:rsidRDefault="004A500C" w:rsidP="003767C9">
      <w:pPr>
        <w:spacing w:before="0" w:after="0"/>
      </w:pPr>
      <w:bookmarkStart w:id="93" w:name="_Toc205114031"/>
      <w:bookmarkStart w:id="94" w:name="_Toc212344507"/>
      <w:bookmarkStart w:id="95" w:name="_Toc212344689"/>
      <w:r w:rsidRPr="003767C9">
        <w:t xml:space="preserve">Email:  </w:t>
      </w:r>
      <w:hyperlink r:id="rId15" w:history="1">
        <w:r w:rsidR="00E8674D" w:rsidRPr="003767C9">
          <w:rPr>
            <w:rStyle w:val="Hyperlink"/>
          </w:rPr>
          <w:t>ant.maddock@jncc.gov.uk</w:t>
        </w:r>
      </w:hyperlink>
      <w:r w:rsidR="00E8674D" w:rsidRPr="003767C9">
        <w:t xml:space="preserve"> </w:t>
      </w:r>
      <w:r w:rsidR="000B6539" w:rsidRPr="003767C9">
        <w:t xml:space="preserve"> </w:t>
      </w:r>
      <w:r w:rsidRPr="003767C9">
        <w:t xml:space="preserve">Tel: +44 (0)1733 </w:t>
      </w:r>
      <w:bookmarkStart w:id="96" w:name="_Toc304551891"/>
      <w:bookmarkStart w:id="97" w:name="_Toc304552200"/>
      <w:bookmarkStart w:id="98" w:name="_Toc368410340"/>
      <w:r w:rsidR="00484AFA" w:rsidRPr="003767C9">
        <w:t>866</w:t>
      </w:r>
      <w:r w:rsidR="007131D3" w:rsidRPr="003767C9">
        <w:t>936</w:t>
      </w:r>
    </w:p>
    <w:p w14:paraId="408D7086" w14:textId="77777777" w:rsidR="004A500C" w:rsidRPr="003767C9" w:rsidRDefault="004A500C" w:rsidP="003767C9">
      <w:pPr>
        <w:spacing w:before="0" w:after="0"/>
      </w:pPr>
    </w:p>
    <w:p w14:paraId="0D22A531" w14:textId="77777777" w:rsidR="004A500C" w:rsidRPr="003767C9" w:rsidRDefault="004A500C" w:rsidP="003767C9">
      <w:pPr>
        <w:pStyle w:val="Heading2"/>
        <w:spacing w:after="0"/>
      </w:pPr>
      <w:bookmarkStart w:id="99" w:name="_Toc530736709"/>
      <w:r w:rsidRPr="003767C9">
        <w:t>Instructions for tender submission</w:t>
      </w:r>
      <w:bookmarkEnd w:id="93"/>
      <w:bookmarkEnd w:id="94"/>
      <w:bookmarkEnd w:id="95"/>
      <w:bookmarkEnd w:id="96"/>
      <w:bookmarkEnd w:id="97"/>
      <w:bookmarkEnd w:id="98"/>
      <w:bookmarkEnd w:id="99"/>
    </w:p>
    <w:p w14:paraId="0527FA7B" w14:textId="77777777" w:rsidR="004A500C" w:rsidRPr="003767C9" w:rsidRDefault="004A500C" w:rsidP="003767C9">
      <w:pPr>
        <w:spacing w:before="0" w:after="0"/>
      </w:pPr>
      <w:r w:rsidRPr="003767C9">
        <w:t>The tender submission should include the following:</w:t>
      </w:r>
    </w:p>
    <w:p w14:paraId="69C10491" w14:textId="77777777" w:rsidR="004A500C" w:rsidRPr="003767C9" w:rsidRDefault="004A500C" w:rsidP="003767C9">
      <w:pPr>
        <w:pStyle w:val="ListParagraph"/>
        <w:spacing w:before="0" w:after="0" w:line="240" w:lineRule="auto"/>
      </w:pPr>
      <w:proofErr w:type="gramStart"/>
      <w:r w:rsidRPr="003767C9">
        <w:t>A brief summary</w:t>
      </w:r>
      <w:proofErr w:type="gramEnd"/>
      <w:r w:rsidRPr="003767C9">
        <w:t xml:space="preserve"> of the potential Contractor’s experience in relation to the requirements of this contract; </w:t>
      </w:r>
    </w:p>
    <w:p w14:paraId="2CD91E3F" w14:textId="77777777" w:rsidR="004A500C" w:rsidRPr="003767C9" w:rsidRDefault="004A500C" w:rsidP="003767C9">
      <w:pPr>
        <w:pStyle w:val="ListParagraph"/>
        <w:spacing w:before="0" w:after="0" w:line="240" w:lineRule="auto"/>
      </w:pPr>
      <w:r w:rsidRPr="003767C9">
        <w:t>A proposed approach for achieving the objectives of the contract (and delivering the detailed tasks identified within each objective). This should be sufficiently detailed allow assessment against the evaluation criteria (Section 1</w:t>
      </w:r>
      <w:r w:rsidR="00762C3D" w:rsidRPr="003767C9">
        <w:t>3</w:t>
      </w:r>
      <w:r w:rsidRPr="003767C9">
        <w:t>);</w:t>
      </w:r>
    </w:p>
    <w:p w14:paraId="206A1C1F" w14:textId="77777777" w:rsidR="004A500C" w:rsidRPr="003767C9" w:rsidRDefault="004A500C" w:rsidP="003767C9">
      <w:pPr>
        <w:pStyle w:val="ListParagraph"/>
        <w:spacing w:before="0" w:after="0" w:line="240" w:lineRule="auto"/>
      </w:pPr>
      <w:r w:rsidRPr="003767C9">
        <w:t>A detailed project plan (including Gantt chart), including the proposed work programme and an estimate of time required to achieve each objective;</w:t>
      </w:r>
    </w:p>
    <w:p w14:paraId="21C5A4CF" w14:textId="77777777" w:rsidR="004A500C" w:rsidRPr="003767C9" w:rsidRDefault="004A500C" w:rsidP="003767C9">
      <w:pPr>
        <w:pStyle w:val="ListParagraph"/>
        <w:spacing w:before="0" w:after="0" w:line="240" w:lineRule="auto"/>
      </w:pPr>
      <w:r w:rsidRPr="003767C9">
        <w:t>A draft Table of Contents for the final report;</w:t>
      </w:r>
    </w:p>
    <w:p w14:paraId="365060FB" w14:textId="77777777" w:rsidR="006B5DFE" w:rsidRPr="003767C9" w:rsidRDefault="004A500C" w:rsidP="003767C9">
      <w:pPr>
        <w:pStyle w:val="ListParagraph"/>
        <w:spacing w:before="0" w:after="0" w:line="240" w:lineRule="auto"/>
        <w:rPr>
          <w:i/>
        </w:rPr>
      </w:pPr>
      <w:r w:rsidRPr="003767C9">
        <w:t>Details of Quality Control procedures t</w:t>
      </w:r>
      <w:r w:rsidR="00CA2C5C" w:rsidRPr="003767C9">
        <w:t>o be followed</w:t>
      </w:r>
      <w:r w:rsidR="006B5DFE" w:rsidRPr="003767C9">
        <w:rPr>
          <w:i/>
        </w:rPr>
        <w:t xml:space="preserve">.  </w:t>
      </w:r>
    </w:p>
    <w:p w14:paraId="44A55779" w14:textId="77777777" w:rsidR="004A500C" w:rsidRPr="003767C9" w:rsidRDefault="004A500C" w:rsidP="003767C9">
      <w:pPr>
        <w:pStyle w:val="ListParagraph"/>
        <w:spacing w:before="0" w:after="0" w:line="240" w:lineRule="auto"/>
      </w:pPr>
      <w:r w:rsidRPr="003767C9">
        <w:t>Details of the Project Team, including their roles and experience, an estimate of their time input into each task, and CVs of all personnel involved in the contract;</w:t>
      </w:r>
    </w:p>
    <w:p w14:paraId="16199214" w14:textId="58A30C7E" w:rsidR="004A500C" w:rsidRPr="003767C9" w:rsidRDefault="004A500C" w:rsidP="003767C9">
      <w:pPr>
        <w:pStyle w:val="ListParagraph"/>
        <w:spacing w:before="0" w:after="0" w:line="240" w:lineRule="auto"/>
      </w:pPr>
      <w:r w:rsidRPr="003767C9">
        <w:t>Availability of the Project Team for a star</w:t>
      </w:r>
      <w:r w:rsidR="00E67341" w:rsidRPr="003767C9">
        <w:t>t-up meeting</w:t>
      </w:r>
      <w:r w:rsidR="006B5DFE" w:rsidRPr="003767C9">
        <w:t xml:space="preserve"> </w:t>
      </w:r>
      <w:r w:rsidR="00762C3D" w:rsidRPr="003767C9">
        <w:t>i</w:t>
      </w:r>
      <w:r w:rsidR="006B5DFE" w:rsidRPr="003767C9">
        <w:t>n</w:t>
      </w:r>
      <w:r w:rsidR="00E67341" w:rsidRPr="003767C9">
        <w:t xml:space="preserve"> </w:t>
      </w:r>
      <w:r w:rsidR="008876B4" w:rsidRPr="003767C9">
        <w:t>early February</w:t>
      </w:r>
      <w:r w:rsidR="00E67341" w:rsidRPr="003767C9">
        <w:t xml:space="preserve"> 2019;</w:t>
      </w:r>
    </w:p>
    <w:p w14:paraId="6E05C9ED" w14:textId="77777777" w:rsidR="004A500C" w:rsidRPr="003767C9" w:rsidRDefault="004A500C" w:rsidP="003767C9">
      <w:pPr>
        <w:pStyle w:val="ListParagraph"/>
        <w:spacing w:before="0" w:after="0" w:line="240" w:lineRule="auto"/>
      </w:pPr>
      <w:r w:rsidRPr="003767C9">
        <w:t>Overall quote for the contract, to include:</w:t>
      </w:r>
    </w:p>
    <w:p w14:paraId="6F207FEE" w14:textId="77777777" w:rsidR="00DA5B6C" w:rsidRPr="003767C9" w:rsidRDefault="00DA5B6C" w:rsidP="003767C9">
      <w:pPr>
        <w:pStyle w:val="ListParagraph"/>
        <w:numPr>
          <w:ilvl w:val="0"/>
          <w:numId w:val="0"/>
        </w:numPr>
        <w:spacing w:before="0" w:after="0" w:line="240" w:lineRule="auto"/>
        <w:ind w:left="720"/>
      </w:pPr>
    </w:p>
    <w:p w14:paraId="4CD8D0F6" w14:textId="77777777" w:rsidR="004A500C" w:rsidRPr="003767C9" w:rsidRDefault="004A500C" w:rsidP="00712C5D">
      <w:pPr>
        <w:pStyle w:val="ListParagraph"/>
        <w:keepNext/>
        <w:numPr>
          <w:ilvl w:val="1"/>
          <w:numId w:val="2"/>
        </w:numPr>
        <w:spacing w:before="0" w:after="0" w:line="240" w:lineRule="auto"/>
        <w:ind w:left="992" w:hanging="357"/>
      </w:pPr>
      <w:r w:rsidRPr="003767C9">
        <w:lastRenderedPageBreak/>
        <w:t>Daily rates for all members of the Project Team;</w:t>
      </w:r>
    </w:p>
    <w:p w14:paraId="34D53ED1" w14:textId="77777777" w:rsidR="004A500C" w:rsidRPr="003767C9" w:rsidRDefault="004A500C" w:rsidP="00712C5D">
      <w:pPr>
        <w:pStyle w:val="ListParagraph"/>
        <w:keepNext/>
        <w:numPr>
          <w:ilvl w:val="1"/>
          <w:numId w:val="2"/>
        </w:numPr>
        <w:spacing w:before="0" w:after="0" w:line="240" w:lineRule="auto"/>
        <w:ind w:left="992" w:hanging="357"/>
      </w:pPr>
      <w:r w:rsidRPr="003767C9">
        <w:t>Rates for attending start-up, interim and final meetings in Peterborough</w:t>
      </w:r>
      <w:r w:rsidR="004A5F57" w:rsidRPr="003767C9">
        <w:t xml:space="preserve"> or Aberdeen</w:t>
      </w:r>
      <w:r w:rsidRPr="003767C9">
        <w:t xml:space="preserve"> (costs for travel and accommodation are attached and should be used. These rates are analogous to the civil service rates);</w:t>
      </w:r>
    </w:p>
    <w:p w14:paraId="73D79C68" w14:textId="77777777" w:rsidR="004A500C" w:rsidRPr="003767C9" w:rsidRDefault="004A500C" w:rsidP="00712C5D">
      <w:pPr>
        <w:pStyle w:val="ListParagraph"/>
        <w:keepNext/>
        <w:numPr>
          <w:ilvl w:val="1"/>
          <w:numId w:val="2"/>
        </w:numPr>
        <w:spacing w:before="0" w:after="0" w:line="240" w:lineRule="auto"/>
        <w:ind w:left="992" w:hanging="357"/>
      </w:pPr>
      <w:r w:rsidRPr="003767C9">
        <w:t>Costs and time allocation should be clearly allocated to specific tasks within this contract; and</w:t>
      </w:r>
    </w:p>
    <w:p w14:paraId="319842BC" w14:textId="77777777" w:rsidR="004A500C" w:rsidRPr="003767C9" w:rsidRDefault="004A500C" w:rsidP="00712C5D">
      <w:pPr>
        <w:pStyle w:val="ListParagraph"/>
        <w:keepNext/>
        <w:numPr>
          <w:ilvl w:val="1"/>
          <w:numId w:val="2"/>
        </w:numPr>
        <w:spacing w:before="0" w:after="0" w:line="240" w:lineRule="auto"/>
        <w:ind w:left="992" w:hanging="357"/>
      </w:pPr>
      <w:r w:rsidRPr="003767C9">
        <w:t>VAT if applicable.</w:t>
      </w:r>
      <w:bookmarkStart w:id="100" w:name="_Toc368410343"/>
      <w:r w:rsidRPr="003767C9">
        <w:t xml:space="preserve"> The contractor is to specify whether VAT at the prevailing rate would be applicable to this project and to provide their company’s VAT registration number.</w:t>
      </w:r>
    </w:p>
    <w:bookmarkEnd w:id="100"/>
    <w:p w14:paraId="3944F100" w14:textId="77777777" w:rsidR="004A500C" w:rsidRPr="003767C9" w:rsidRDefault="004A500C" w:rsidP="003767C9">
      <w:pPr>
        <w:pStyle w:val="ListParagraph"/>
        <w:numPr>
          <w:ilvl w:val="0"/>
          <w:numId w:val="0"/>
        </w:numPr>
        <w:spacing w:before="0" w:after="0" w:line="240" w:lineRule="auto"/>
        <w:ind w:left="1440"/>
      </w:pPr>
    </w:p>
    <w:p w14:paraId="24DE6A83" w14:textId="77777777" w:rsidR="004A500C" w:rsidRPr="003767C9" w:rsidRDefault="004A500C" w:rsidP="003767C9">
      <w:pPr>
        <w:pStyle w:val="ListParagraph"/>
        <w:keepNext/>
        <w:spacing w:before="0" w:after="0" w:line="240" w:lineRule="auto"/>
      </w:pPr>
      <w:r w:rsidRPr="003767C9">
        <w:t>The following documentation:</w:t>
      </w:r>
    </w:p>
    <w:p w14:paraId="03434B54" w14:textId="77777777" w:rsidR="004A500C" w:rsidRPr="003767C9" w:rsidRDefault="004A500C" w:rsidP="003767C9">
      <w:pPr>
        <w:pStyle w:val="ListParagraph"/>
        <w:keepNext/>
        <w:numPr>
          <w:ilvl w:val="1"/>
          <w:numId w:val="2"/>
        </w:numPr>
        <w:spacing w:before="0" w:after="0" w:line="240" w:lineRule="auto"/>
        <w:ind w:left="993"/>
      </w:pPr>
      <w:r w:rsidRPr="003767C9">
        <w:t>Copies of health and safety policy statements where available or a note regarding such items as lone working, emergency procedures and accident reporting;</w:t>
      </w:r>
    </w:p>
    <w:p w14:paraId="47AD8FBC" w14:textId="5D771810" w:rsidR="004A500C" w:rsidRPr="003767C9" w:rsidRDefault="004A500C" w:rsidP="003767C9">
      <w:pPr>
        <w:pStyle w:val="ListParagraph"/>
        <w:keepNext/>
        <w:numPr>
          <w:ilvl w:val="1"/>
          <w:numId w:val="2"/>
        </w:numPr>
        <w:spacing w:before="0" w:after="0" w:line="240" w:lineRule="auto"/>
        <w:ind w:left="993"/>
      </w:pPr>
      <w:r w:rsidRPr="003767C9">
        <w:t xml:space="preserve">Copies of current public and employer liability insurance certificates; </w:t>
      </w:r>
    </w:p>
    <w:p w14:paraId="686FFE4E" w14:textId="4C6F1B4C" w:rsidR="004A500C" w:rsidRPr="003767C9" w:rsidRDefault="004A500C" w:rsidP="003767C9">
      <w:pPr>
        <w:pStyle w:val="ListParagraph"/>
        <w:keepNext/>
        <w:numPr>
          <w:ilvl w:val="1"/>
          <w:numId w:val="2"/>
        </w:numPr>
        <w:spacing w:before="0" w:after="0" w:line="240" w:lineRule="auto"/>
        <w:ind w:left="993"/>
      </w:pPr>
      <w:r w:rsidRPr="003767C9">
        <w:t>Copies of a</w:t>
      </w:r>
      <w:r w:rsidR="0019637F" w:rsidRPr="003767C9">
        <w:t>ny appropriate risk assessments; and</w:t>
      </w:r>
    </w:p>
    <w:p w14:paraId="2B7BF378" w14:textId="56D7BA79" w:rsidR="004A500C" w:rsidRPr="003767C9" w:rsidRDefault="004A500C" w:rsidP="003767C9">
      <w:pPr>
        <w:pStyle w:val="ListParagraph"/>
        <w:keepNext/>
        <w:numPr>
          <w:ilvl w:val="1"/>
          <w:numId w:val="2"/>
        </w:numPr>
        <w:spacing w:before="0" w:after="0" w:line="240" w:lineRule="auto"/>
        <w:ind w:left="993"/>
      </w:pPr>
      <w:r w:rsidRPr="003767C9">
        <w:t>Copies of any environmental policies should you have them</w:t>
      </w:r>
      <w:r w:rsidR="0019637F" w:rsidRPr="003767C9">
        <w:t>.</w:t>
      </w:r>
    </w:p>
    <w:p w14:paraId="4D38031B" w14:textId="77777777" w:rsidR="00DA5B6C" w:rsidRPr="003767C9" w:rsidRDefault="00DA5B6C" w:rsidP="003767C9">
      <w:pPr>
        <w:spacing w:before="0" w:after="0"/>
      </w:pPr>
    </w:p>
    <w:p w14:paraId="78DC0BB4" w14:textId="5A310E08" w:rsidR="004A500C" w:rsidRDefault="004A500C" w:rsidP="003767C9">
      <w:pPr>
        <w:spacing w:before="0" w:after="0"/>
      </w:pPr>
      <w:r w:rsidRPr="003767C9">
        <w:t>In addition, note that the tender submission should provide sufficient information to allow assessment against the criteria outlined in Section 1</w:t>
      </w:r>
      <w:r w:rsidR="00E55844">
        <w:t>4</w:t>
      </w:r>
      <w:r w:rsidRPr="003767C9">
        <w:t>.</w:t>
      </w:r>
      <w:r w:rsidR="002A14D9">
        <w:t xml:space="preserve"> </w:t>
      </w:r>
    </w:p>
    <w:p w14:paraId="26F44118" w14:textId="0371F6B0" w:rsidR="002A14D9" w:rsidRDefault="002A14D9" w:rsidP="003767C9">
      <w:pPr>
        <w:spacing w:before="0" w:after="0"/>
      </w:pPr>
    </w:p>
    <w:p w14:paraId="46115D8F" w14:textId="579E3332" w:rsidR="002A14D9" w:rsidRPr="003767C9" w:rsidRDefault="002A14D9" w:rsidP="003767C9">
      <w:pPr>
        <w:spacing w:before="0" w:after="0"/>
      </w:pPr>
    </w:p>
    <w:p w14:paraId="2CBA03FC" w14:textId="77777777" w:rsidR="00C7188C" w:rsidRPr="003767C9" w:rsidRDefault="00C7188C" w:rsidP="003767C9">
      <w:pPr>
        <w:spacing w:before="0" w:after="0"/>
      </w:pPr>
    </w:p>
    <w:p w14:paraId="77379D4E" w14:textId="77777777" w:rsidR="004A500C" w:rsidRPr="003767C9" w:rsidRDefault="004A500C" w:rsidP="003767C9">
      <w:pPr>
        <w:pStyle w:val="Heading2"/>
        <w:spacing w:after="0"/>
      </w:pPr>
      <w:bookmarkStart w:id="101" w:name="_Toc368410341"/>
      <w:bookmarkStart w:id="102" w:name="_Toc530736710"/>
      <w:r w:rsidRPr="003767C9">
        <w:t>Evaluation Criteria</w:t>
      </w:r>
      <w:bookmarkEnd w:id="101"/>
      <w:r w:rsidR="006B5DFE" w:rsidRPr="003767C9">
        <w:t xml:space="preserve"> </w:t>
      </w:r>
      <w:bookmarkEnd w:id="102"/>
    </w:p>
    <w:p w14:paraId="2B9AB378" w14:textId="6B1EF002" w:rsidR="004A500C" w:rsidRDefault="004A500C" w:rsidP="003767C9">
      <w:pPr>
        <w:keepNext/>
        <w:spacing w:before="0" w:after="0"/>
      </w:pPr>
      <w:r w:rsidRPr="003767C9">
        <w:t>JNCC are not bound to accept the lowest priced or any tender.  Having the technical expertise and experience to complete the work to a high standard, and being able to complete it within the timescale, are of the essence for this contract.</w:t>
      </w:r>
    </w:p>
    <w:p w14:paraId="1CEA7DAE" w14:textId="77777777" w:rsidR="00B868EF" w:rsidRDefault="00B868EF" w:rsidP="003767C9">
      <w:pPr>
        <w:keepNext/>
        <w:spacing w:before="0" w:after="0"/>
      </w:pPr>
    </w:p>
    <w:p w14:paraId="22454CC0" w14:textId="1491DFC6" w:rsidR="00B868EF" w:rsidRDefault="00B868EF" w:rsidP="00B868EF">
      <w:pPr>
        <w:pStyle w:val="Default"/>
        <w:keepNext/>
        <w:keepLines/>
        <w:jc w:val="both"/>
        <w:rPr>
          <w:sz w:val="22"/>
          <w:szCs w:val="22"/>
        </w:rPr>
      </w:pPr>
      <w:r w:rsidRPr="001550CE">
        <w:rPr>
          <w:color w:val="auto"/>
          <w:sz w:val="22"/>
          <w:szCs w:val="22"/>
        </w:rPr>
        <w:t>The tender evaluation will be undertaken by a panel consisting of JNCC staff and</w:t>
      </w:r>
      <w:r w:rsidR="001550CE" w:rsidRPr="001550CE">
        <w:rPr>
          <w:color w:val="auto"/>
          <w:sz w:val="22"/>
          <w:szCs w:val="22"/>
        </w:rPr>
        <w:t xml:space="preserve"> staff members from</w:t>
      </w:r>
      <w:r w:rsidR="0086444B">
        <w:rPr>
          <w:color w:val="auto"/>
          <w:sz w:val="22"/>
          <w:szCs w:val="22"/>
        </w:rPr>
        <w:t xml:space="preserve"> Natural England, Natural Resources Wales, Scottish Natural </w:t>
      </w:r>
      <w:r w:rsidR="00221C70">
        <w:rPr>
          <w:color w:val="auto"/>
          <w:sz w:val="22"/>
          <w:szCs w:val="22"/>
        </w:rPr>
        <w:t>Heritage and DAERA-NI</w:t>
      </w:r>
      <w:r w:rsidR="000A2B86">
        <w:rPr>
          <w:sz w:val="22"/>
          <w:szCs w:val="22"/>
        </w:rPr>
        <w:t>.</w:t>
      </w:r>
      <w:r w:rsidR="001550CE">
        <w:rPr>
          <w:sz w:val="22"/>
          <w:szCs w:val="22"/>
        </w:rPr>
        <w:t xml:space="preserve">  Unless otherwise stated in your tender submission, bids will be forwarded to these agencies for </w:t>
      </w:r>
      <w:r w:rsidR="0086444B">
        <w:rPr>
          <w:sz w:val="22"/>
          <w:szCs w:val="22"/>
        </w:rPr>
        <w:t>evaluation</w:t>
      </w:r>
      <w:r w:rsidR="001550CE">
        <w:rPr>
          <w:sz w:val="22"/>
          <w:szCs w:val="22"/>
        </w:rPr>
        <w:t xml:space="preserve"> purposes only.</w:t>
      </w:r>
    </w:p>
    <w:p w14:paraId="1B027880" w14:textId="77777777" w:rsidR="001550CE" w:rsidRDefault="001550CE" w:rsidP="00B868EF">
      <w:pPr>
        <w:pStyle w:val="Default"/>
        <w:keepNext/>
        <w:keepLines/>
        <w:jc w:val="both"/>
        <w:rPr>
          <w:rFonts w:ascii="Times New Roman" w:hAnsi="Times New Roman" w:cs="Times New Roman"/>
        </w:rPr>
      </w:pPr>
    </w:p>
    <w:p w14:paraId="5EFA9B6F" w14:textId="775535EB" w:rsidR="001550CE" w:rsidRPr="001550CE" w:rsidRDefault="001550CE" w:rsidP="00B868EF">
      <w:pPr>
        <w:pStyle w:val="Default"/>
        <w:keepNext/>
        <w:keepLines/>
        <w:jc w:val="both"/>
        <w:rPr>
          <w:sz w:val="22"/>
          <w:szCs w:val="22"/>
        </w:rPr>
      </w:pPr>
      <w:r w:rsidRPr="001550CE">
        <w:rPr>
          <w:sz w:val="22"/>
          <w:szCs w:val="22"/>
        </w:rPr>
        <w:t xml:space="preserve">For information on how we handle personal data please see our Privacy Notice at </w:t>
      </w:r>
      <w:hyperlink r:id="rId16" w:history="1">
        <w:r w:rsidRPr="001550CE">
          <w:rPr>
            <w:rStyle w:val="Hyperlink"/>
            <w:sz w:val="22"/>
            <w:szCs w:val="22"/>
          </w:rPr>
          <w:t>http://jncc.defra.gov.uk/privacypolicy</w:t>
        </w:r>
      </w:hyperlink>
    </w:p>
    <w:p w14:paraId="162F44B6" w14:textId="77777777" w:rsidR="001550CE" w:rsidRPr="001550CE" w:rsidRDefault="001550CE" w:rsidP="00B868EF">
      <w:pPr>
        <w:pStyle w:val="Default"/>
        <w:keepNext/>
        <w:keepLines/>
        <w:jc w:val="both"/>
        <w:rPr>
          <w:color w:val="auto"/>
          <w:sz w:val="22"/>
          <w:szCs w:val="22"/>
        </w:rPr>
      </w:pPr>
    </w:p>
    <w:p w14:paraId="68E3DF6D" w14:textId="77777777" w:rsidR="004A500C" w:rsidRPr="003767C9" w:rsidRDefault="004A500C" w:rsidP="003767C9">
      <w:pPr>
        <w:autoSpaceDE/>
        <w:autoSpaceDN/>
        <w:adjustRightInd/>
        <w:spacing w:before="0" w:after="0"/>
      </w:pPr>
    </w:p>
    <w:p w14:paraId="08FF5AD4" w14:textId="77777777" w:rsidR="004A500C" w:rsidRPr="003767C9" w:rsidRDefault="004A500C" w:rsidP="003767C9">
      <w:pPr>
        <w:keepNext/>
        <w:spacing w:before="0" w:after="0"/>
      </w:pPr>
      <w:r w:rsidRPr="003767C9">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867"/>
        <w:gridCol w:w="584"/>
        <w:gridCol w:w="516"/>
      </w:tblGrid>
      <w:tr w:rsidR="004A500C" w:rsidRPr="003767C9" w14:paraId="4216C544" w14:textId="77777777" w:rsidTr="00AB04B2">
        <w:trPr>
          <w:trHeight w:val="1189"/>
        </w:trPr>
        <w:tc>
          <w:tcPr>
            <w:tcW w:w="582" w:type="pct"/>
            <w:shd w:val="clear" w:color="auto" w:fill="D9D9D9" w:themeFill="background1" w:themeFillShade="D9"/>
            <w:noWrap/>
            <w:vAlign w:val="bottom"/>
          </w:tcPr>
          <w:p w14:paraId="474C1EA7" w14:textId="77777777" w:rsidR="004A500C" w:rsidRPr="003767C9" w:rsidRDefault="004A500C" w:rsidP="003767C9">
            <w:pPr>
              <w:keepNext/>
              <w:spacing w:before="0" w:after="0"/>
            </w:pPr>
            <w:r w:rsidRPr="003767C9">
              <w:t></w:t>
            </w:r>
          </w:p>
        </w:tc>
        <w:tc>
          <w:tcPr>
            <w:tcW w:w="3808" w:type="pct"/>
            <w:shd w:val="clear" w:color="auto" w:fill="D9D9D9" w:themeFill="background1" w:themeFillShade="D9"/>
            <w:vAlign w:val="center"/>
          </w:tcPr>
          <w:p w14:paraId="4E40C9E1" w14:textId="77777777" w:rsidR="004A500C" w:rsidRPr="003767C9" w:rsidRDefault="004A500C" w:rsidP="003767C9">
            <w:pPr>
              <w:keepNext/>
              <w:spacing w:before="0" w:after="0"/>
            </w:pPr>
            <w:r w:rsidRPr="003767C9">
              <w:t>EVALUATION CRITERIA</w:t>
            </w:r>
          </w:p>
        </w:tc>
        <w:tc>
          <w:tcPr>
            <w:tcW w:w="324" w:type="pct"/>
            <w:shd w:val="clear" w:color="auto" w:fill="D9D9D9" w:themeFill="background1" w:themeFillShade="D9"/>
            <w:textDirection w:val="btLr"/>
            <w:vAlign w:val="center"/>
          </w:tcPr>
          <w:p w14:paraId="268D9515" w14:textId="77777777" w:rsidR="004A500C" w:rsidRPr="003767C9" w:rsidRDefault="004A500C" w:rsidP="003767C9">
            <w:pPr>
              <w:keepNext/>
              <w:spacing w:before="0" w:after="0"/>
            </w:pPr>
            <w:r w:rsidRPr="003767C9">
              <w:t>Max Score</w:t>
            </w:r>
          </w:p>
        </w:tc>
        <w:tc>
          <w:tcPr>
            <w:tcW w:w="286" w:type="pct"/>
            <w:shd w:val="clear" w:color="auto" w:fill="D9D9D9" w:themeFill="background1" w:themeFillShade="D9"/>
            <w:textDirection w:val="btLr"/>
            <w:vAlign w:val="center"/>
          </w:tcPr>
          <w:p w14:paraId="209D0007" w14:textId="77777777" w:rsidR="004A500C" w:rsidRPr="003767C9" w:rsidRDefault="004A500C" w:rsidP="003767C9">
            <w:pPr>
              <w:keepNext/>
              <w:spacing w:before="0" w:after="0"/>
            </w:pPr>
            <w:r w:rsidRPr="003767C9">
              <w:t>Score</w:t>
            </w:r>
          </w:p>
        </w:tc>
      </w:tr>
      <w:tr w:rsidR="004A500C" w:rsidRPr="003767C9" w14:paraId="0970F626" w14:textId="77777777" w:rsidTr="00CA2C5C">
        <w:trPr>
          <w:trHeight w:val="481"/>
        </w:trPr>
        <w:tc>
          <w:tcPr>
            <w:tcW w:w="5000" w:type="pct"/>
            <w:gridSpan w:val="4"/>
            <w:shd w:val="clear" w:color="auto" w:fill="auto"/>
            <w:vAlign w:val="bottom"/>
          </w:tcPr>
          <w:p w14:paraId="7E9A886F" w14:textId="77777777" w:rsidR="004A500C" w:rsidRPr="003767C9" w:rsidRDefault="004A500C" w:rsidP="003767C9">
            <w:pPr>
              <w:keepNext/>
              <w:spacing w:before="0" w:after="0"/>
              <w:rPr>
                <w:b/>
              </w:rPr>
            </w:pPr>
            <w:r w:rsidRPr="003767C9">
              <w:rPr>
                <w:b/>
              </w:rPr>
              <w:t>1. Quality of proposal, (</w:t>
            </w:r>
            <w:r w:rsidR="00D43211" w:rsidRPr="003767C9">
              <w:rPr>
                <w:b/>
              </w:rPr>
              <w:t>6</w:t>
            </w:r>
            <w:r w:rsidRPr="003767C9">
              <w:rPr>
                <w:b/>
              </w:rPr>
              <w:t>0% of the total for the three assessment categories)</w:t>
            </w:r>
          </w:p>
        </w:tc>
      </w:tr>
      <w:tr w:rsidR="004A500C" w:rsidRPr="003767C9" w14:paraId="277998CE" w14:textId="77777777" w:rsidTr="00AB04B2">
        <w:trPr>
          <w:trHeight w:val="510"/>
        </w:trPr>
        <w:tc>
          <w:tcPr>
            <w:tcW w:w="582" w:type="pct"/>
            <w:shd w:val="clear" w:color="auto" w:fill="auto"/>
            <w:noWrap/>
            <w:vAlign w:val="bottom"/>
          </w:tcPr>
          <w:p w14:paraId="4D9FD1F7" w14:textId="77777777" w:rsidR="004A500C" w:rsidRPr="003767C9" w:rsidRDefault="004A500C" w:rsidP="003767C9">
            <w:pPr>
              <w:keepNext/>
              <w:spacing w:before="0" w:after="0"/>
            </w:pPr>
            <w:r w:rsidRPr="003767C9">
              <w:t> </w:t>
            </w:r>
          </w:p>
        </w:tc>
        <w:tc>
          <w:tcPr>
            <w:tcW w:w="3808" w:type="pct"/>
            <w:shd w:val="clear" w:color="auto" w:fill="auto"/>
            <w:vAlign w:val="center"/>
          </w:tcPr>
          <w:p w14:paraId="0746D97C" w14:textId="77777777" w:rsidR="004A500C" w:rsidRPr="003767C9" w:rsidRDefault="004A500C" w:rsidP="003767C9">
            <w:pPr>
              <w:keepNext/>
              <w:spacing w:before="0" w:after="0"/>
              <w:rPr>
                <w:i/>
              </w:rPr>
            </w:pPr>
            <w:r w:rsidRPr="003767C9">
              <w:rPr>
                <w:i/>
              </w:rPr>
              <w:t>Clarity of proposal</w:t>
            </w:r>
            <w:r w:rsidR="002667FD" w:rsidRPr="003767C9">
              <w:rPr>
                <w:i/>
              </w:rPr>
              <w:t xml:space="preserve">, </w:t>
            </w:r>
            <w:r w:rsidRPr="003767C9">
              <w:rPr>
                <w:i/>
              </w:rPr>
              <w:t>work plan and deliverables</w:t>
            </w:r>
            <w:r w:rsidR="002667FD" w:rsidRPr="003767C9">
              <w:rPr>
                <w:i/>
              </w:rPr>
              <w:t xml:space="preserve"> </w:t>
            </w:r>
          </w:p>
        </w:tc>
        <w:tc>
          <w:tcPr>
            <w:tcW w:w="324" w:type="pct"/>
            <w:shd w:val="clear" w:color="auto" w:fill="auto"/>
            <w:vAlign w:val="center"/>
          </w:tcPr>
          <w:p w14:paraId="44121AFA" w14:textId="77777777" w:rsidR="004A500C" w:rsidRPr="003767C9" w:rsidRDefault="004A500C" w:rsidP="003767C9">
            <w:pPr>
              <w:keepNext/>
              <w:spacing w:before="0" w:after="0"/>
              <w:rPr>
                <w:i/>
              </w:rPr>
            </w:pPr>
            <w:r w:rsidRPr="003767C9">
              <w:rPr>
                <w:i/>
              </w:rPr>
              <w:t>1</w:t>
            </w:r>
            <w:r w:rsidR="00D43211" w:rsidRPr="003767C9">
              <w:rPr>
                <w:i/>
              </w:rPr>
              <w:t>5</w:t>
            </w:r>
          </w:p>
        </w:tc>
        <w:tc>
          <w:tcPr>
            <w:tcW w:w="286" w:type="pct"/>
            <w:shd w:val="clear" w:color="auto" w:fill="auto"/>
            <w:vAlign w:val="center"/>
          </w:tcPr>
          <w:p w14:paraId="05A1B3C1" w14:textId="77777777" w:rsidR="004A500C" w:rsidRPr="003767C9" w:rsidRDefault="004A500C" w:rsidP="003767C9">
            <w:pPr>
              <w:keepNext/>
              <w:spacing w:before="0" w:after="0"/>
            </w:pPr>
            <w:r w:rsidRPr="003767C9">
              <w:t> </w:t>
            </w:r>
          </w:p>
        </w:tc>
      </w:tr>
      <w:tr w:rsidR="004A500C" w:rsidRPr="003767C9" w14:paraId="35BA65E7" w14:textId="77777777" w:rsidTr="00AB04B2">
        <w:trPr>
          <w:trHeight w:val="581"/>
        </w:trPr>
        <w:tc>
          <w:tcPr>
            <w:tcW w:w="582" w:type="pct"/>
            <w:shd w:val="clear" w:color="auto" w:fill="auto"/>
            <w:noWrap/>
            <w:vAlign w:val="bottom"/>
          </w:tcPr>
          <w:p w14:paraId="7EE7D852" w14:textId="77777777" w:rsidR="004A500C" w:rsidRPr="003767C9" w:rsidRDefault="004A500C" w:rsidP="003767C9">
            <w:pPr>
              <w:spacing w:before="0" w:after="0"/>
            </w:pPr>
            <w:r w:rsidRPr="003767C9">
              <w:t> </w:t>
            </w:r>
          </w:p>
        </w:tc>
        <w:tc>
          <w:tcPr>
            <w:tcW w:w="3808" w:type="pct"/>
            <w:shd w:val="clear" w:color="auto" w:fill="auto"/>
            <w:vAlign w:val="center"/>
          </w:tcPr>
          <w:p w14:paraId="1F62B88D" w14:textId="77777777" w:rsidR="004A500C" w:rsidRPr="003767C9" w:rsidRDefault="00D43211" w:rsidP="003767C9">
            <w:pPr>
              <w:spacing w:before="0" w:after="0"/>
              <w:rPr>
                <w:i/>
              </w:rPr>
            </w:pPr>
            <w:r w:rsidRPr="003767C9">
              <w:rPr>
                <w:i/>
              </w:rPr>
              <w:t>Identification of key steps, sticking points and problem areas</w:t>
            </w:r>
          </w:p>
        </w:tc>
        <w:tc>
          <w:tcPr>
            <w:tcW w:w="324" w:type="pct"/>
            <w:shd w:val="clear" w:color="auto" w:fill="auto"/>
            <w:vAlign w:val="center"/>
          </w:tcPr>
          <w:p w14:paraId="294ECF51" w14:textId="77777777" w:rsidR="004A500C" w:rsidRPr="003767C9" w:rsidRDefault="00D43211" w:rsidP="003767C9">
            <w:pPr>
              <w:spacing w:before="0" w:after="0"/>
              <w:rPr>
                <w:i/>
              </w:rPr>
            </w:pPr>
            <w:r w:rsidRPr="003767C9">
              <w:rPr>
                <w:i/>
              </w:rPr>
              <w:t>10</w:t>
            </w:r>
          </w:p>
        </w:tc>
        <w:tc>
          <w:tcPr>
            <w:tcW w:w="286" w:type="pct"/>
            <w:shd w:val="clear" w:color="auto" w:fill="auto"/>
            <w:vAlign w:val="center"/>
          </w:tcPr>
          <w:p w14:paraId="4F7424F3" w14:textId="77777777" w:rsidR="004A500C" w:rsidRPr="003767C9" w:rsidRDefault="004A500C" w:rsidP="003767C9">
            <w:pPr>
              <w:spacing w:before="0" w:after="0"/>
            </w:pPr>
            <w:r w:rsidRPr="003767C9">
              <w:t> </w:t>
            </w:r>
          </w:p>
        </w:tc>
      </w:tr>
      <w:tr w:rsidR="00D43211" w:rsidRPr="003767C9" w14:paraId="7F79A78F" w14:textId="77777777" w:rsidTr="00AB04B2">
        <w:trPr>
          <w:trHeight w:val="561"/>
        </w:trPr>
        <w:tc>
          <w:tcPr>
            <w:tcW w:w="582" w:type="pct"/>
            <w:shd w:val="clear" w:color="auto" w:fill="auto"/>
            <w:noWrap/>
            <w:vAlign w:val="bottom"/>
          </w:tcPr>
          <w:p w14:paraId="4AE430C6" w14:textId="77777777" w:rsidR="00D43211" w:rsidRPr="003767C9" w:rsidRDefault="00D43211" w:rsidP="003767C9">
            <w:pPr>
              <w:spacing w:before="0" w:after="0"/>
            </w:pPr>
          </w:p>
        </w:tc>
        <w:tc>
          <w:tcPr>
            <w:tcW w:w="3808" w:type="pct"/>
            <w:shd w:val="clear" w:color="auto" w:fill="auto"/>
            <w:vAlign w:val="center"/>
          </w:tcPr>
          <w:p w14:paraId="2F2FFE50" w14:textId="77777777" w:rsidR="00D43211" w:rsidRPr="003767C9" w:rsidRDefault="00D43211" w:rsidP="003767C9">
            <w:pPr>
              <w:spacing w:before="0" w:after="0"/>
              <w:rPr>
                <w:i/>
              </w:rPr>
            </w:pPr>
            <w:r w:rsidRPr="003767C9">
              <w:rPr>
                <w:i/>
              </w:rPr>
              <w:t>Proportional apportionment of time into the main work areas</w:t>
            </w:r>
          </w:p>
        </w:tc>
        <w:tc>
          <w:tcPr>
            <w:tcW w:w="324" w:type="pct"/>
            <w:shd w:val="clear" w:color="auto" w:fill="auto"/>
            <w:vAlign w:val="center"/>
          </w:tcPr>
          <w:p w14:paraId="5F3C097E" w14:textId="77777777" w:rsidR="00D43211" w:rsidRPr="003767C9" w:rsidRDefault="00D43211" w:rsidP="003767C9">
            <w:pPr>
              <w:spacing w:before="0" w:after="0"/>
              <w:rPr>
                <w:i/>
              </w:rPr>
            </w:pPr>
            <w:r w:rsidRPr="003767C9">
              <w:rPr>
                <w:i/>
              </w:rPr>
              <w:t>10</w:t>
            </w:r>
          </w:p>
        </w:tc>
        <w:tc>
          <w:tcPr>
            <w:tcW w:w="286" w:type="pct"/>
            <w:shd w:val="clear" w:color="auto" w:fill="auto"/>
            <w:vAlign w:val="center"/>
          </w:tcPr>
          <w:p w14:paraId="1D451D16" w14:textId="77777777" w:rsidR="00D43211" w:rsidRPr="003767C9" w:rsidRDefault="00D43211" w:rsidP="003767C9">
            <w:pPr>
              <w:spacing w:before="0" w:after="0"/>
            </w:pPr>
          </w:p>
        </w:tc>
      </w:tr>
      <w:tr w:rsidR="001C0519" w:rsidRPr="003767C9" w14:paraId="2A009C5E" w14:textId="77777777" w:rsidTr="00AB04B2">
        <w:trPr>
          <w:trHeight w:val="510"/>
        </w:trPr>
        <w:tc>
          <w:tcPr>
            <w:tcW w:w="582" w:type="pct"/>
            <w:shd w:val="clear" w:color="auto" w:fill="auto"/>
            <w:noWrap/>
            <w:vAlign w:val="bottom"/>
          </w:tcPr>
          <w:p w14:paraId="791E1F98" w14:textId="77777777" w:rsidR="001C0519" w:rsidRPr="003767C9" w:rsidRDefault="001C0519" w:rsidP="003767C9">
            <w:pPr>
              <w:spacing w:before="0" w:after="0"/>
            </w:pPr>
          </w:p>
        </w:tc>
        <w:tc>
          <w:tcPr>
            <w:tcW w:w="3808" w:type="pct"/>
            <w:shd w:val="clear" w:color="auto" w:fill="auto"/>
            <w:vAlign w:val="center"/>
          </w:tcPr>
          <w:p w14:paraId="13AEF3CC" w14:textId="77777777" w:rsidR="001C0519" w:rsidRPr="003767C9" w:rsidRDefault="001C0519" w:rsidP="003767C9">
            <w:pPr>
              <w:spacing w:before="0" w:after="0"/>
              <w:rPr>
                <w:i/>
              </w:rPr>
            </w:pPr>
            <w:r w:rsidRPr="003767C9">
              <w:rPr>
                <w:i/>
              </w:rPr>
              <w:t>Experience in natural resource monitoring and risk assessment</w:t>
            </w:r>
          </w:p>
        </w:tc>
        <w:tc>
          <w:tcPr>
            <w:tcW w:w="324" w:type="pct"/>
            <w:shd w:val="clear" w:color="auto" w:fill="auto"/>
            <w:vAlign w:val="center"/>
          </w:tcPr>
          <w:p w14:paraId="39CB8A0A" w14:textId="77777777" w:rsidR="001C0519" w:rsidRPr="003767C9" w:rsidRDefault="001C0519" w:rsidP="003767C9">
            <w:pPr>
              <w:spacing w:before="0" w:after="0"/>
              <w:rPr>
                <w:i/>
              </w:rPr>
            </w:pPr>
            <w:r w:rsidRPr="003767C9">
              <w:rPr>
                <w:i/>
              </w:rPr>
              <w:t>10</w:t>
            </w:r>
          </w:p>
        </w:tc>
        <w:tc>
          <w:tcPr>
            <w:tcW w:w="286" w:type="pct"/>
            <w:shd w:val="clear" w:color="auto" w:fill="auto"/>
            <w:vAlign w:val="center"/>
          </w:tcPr>
          <w:p w14:paraId="507B6C8F" w14:textId="77777777" w:rsidR="001C0519" w:rsidRPr="003767C9" w:rsidRDefault="001C0519" w:rsidP="003767C9">
            <w:pPr>
              <w:spacing w:before="0" w:after="0"/>
            </w:pPr>
          </w:p>
        </w:tc>
      </w:tr>
      <w:tr w:rsidR="00D43211" w:rsidRPr="003767C9" w14:paraId="2F367238" w14:textId="77777777" w:rsidTr="00AB04B2">
        <w:trPr>
          <w:trHeight w:val="510"/>
        </w:trPr>
        <w:tc>
          <w:tcPr>
            <w:tcW w:w="582" w:type="pct"/>
            <w:shd w:val="clear" w:color="auto" w:fill="auto"/>
            <w:noWrap/>
            <w:vAlign w:val="bottom"/>
          </w:tcPr>
          <w:p w14:paraId="747B83A2" w14:textId="77777777" w:rsidR="00D43211" w:rsidRPr="003767C9" w:rsidRDefault="00D43211" w:rsidP="003767C9">
            <w:pPr>
              <w:spacing w:before="0" w:after="0"/>
            </w:pPr>
            <w:r w:rsidRPr="003767C9">
              <w:lastRenderedPageBreak/>
              <w:t> </w:t>
            </w:r>
          </w:p>
        </w:tc>
        <w:tc>
          <w:tcPr>
            <w:tcW w:w="3808" w:type="pct"/>
            <w:shd w:val="clear" w:color="auto" w:fill="auto"/>
            <w:vAlign w:val="center"/>
          </w:tcPr>
          <w:p w14:paraId="4175D49D" w14:textId="77777777" w:rsidR="00D43211" w:rsidRPr="003767C9" w:rsidRDefault="001C0519" w:rsidP="003767C9">
            <w:pPr>
              <w:spacing w:before="0" w:after="0"/>
              <w:rPr>
                <w:i/>
              </w:rPr>
            </w:pPr>
            <w:r w:rsidRPr="003767C9">
              <w:rPr>
                <w:i/>
              </w:rPr>
              <w:t>Experience in arranging and managing workshops</w:t>
            </w:r>
          </w:p>
        </w:tc>
        <w:tc>
          <w:tcPr>
            <w:tcW w:w="324" w:type="pct"/>
            <w:shd w:val="clear" w:color="auto" w:fill="auto"/>
            <w:vAlign w:val="center"/>
          </w:tcPr>
          <w:p w14:paraId="606A6120" w14:textId="77777777" w:rsidR="00D43211" w:rsidRPr="003767C9" w:rsidRDefault="001C0519" w:rsidP="003767C9">
            <w:pPr>
              <w:spacing w:before="0" w:after="0"/>
              <w:rPr>
                <w:i/>
              </w:rPr>
            </w:pPr>
            <w:r w:rsidRPr="003767C9">
              <w:rPr>
                <w:i/>
              </w:rPr>
              <w:t>10</w:t>
            </w:r>
          </w:p>
        </w:tc>
        <w:tc>
          <w:tcPr>
            <w:tcW w:w="286" w:type="pct"/>
            <w:shd w:val="clear" w:color="auto" w:fill="auto"/>
            <w:vAlign w:val="center"/>
          </w:tcPr>
          <w:p w14:paraId="6C1CFD83" w14:textId="77777777" w:rsidR="00D43211" w:rsidRPr="003767C9" w:rsidRDefault="00D43211" w:rsidP="003767C9">
            <w:pPr>
              <w:spacing w:before="0" w:after="0"/>
            </w:pPr>
            <w:r w:rsidRPr="003767C9">
              <w:t> </w:t>
            </w:r>
          </w:p>
        </w:tc>
      </w:tr>
      <w:tr w:rsidR="00D43211" w:rsidRPr="003767C9" w14:paraId="455CA4FF" w14:textId="77777777" w:rsidTr="00AB04B2">
        <w:trPr>
          <w:trHeight w:val="510"/>
        </w:trPr>
        <w:tc>
          <w:tcPr>
            <w:tcW w:w="582" w:type="pct"/>
            <w:shd w:val="clear" w:color="auto" w:fill="auto"/>
            <w:noWrap/>
            <w:vAlign w:val="bottom"/>
          </w:tcPr>
          <w:p w14:paraId="56C889E9" w14:textId="77777777" w:rsidR="00D43211" w:rsidRPr="003767C9" w:rsidRDefault="00D43211" w:rsidP="003767C9">
            <w:pPr>
              <w:spacing w:before="0" w:after="0"/>
            </w:pPr>
            <w:r w:rsidRPr="003767C9">
              <w:t> </w:t>
            </w:r>
          </w:p>
        </w:tc>
        <w:tc>
          <w:tcPr>
            <w:tcW w:w="3808" w:type="pct"/>
            <w:shd w:val="clear" w:color="auto" w:fill="auto"/>
            <w:vAlign w:val="center"/>
          </w:tcPr>
          <w:p w14:paraId="665F98FE" w14:textId="77777777" w:rsidR="00D43211" w:rsidRPr="003767C9" w:rsidRDefault="00D43211" w:rsidP="003767C9">
            <w:pPr>
              <w:spacing w:before="0" w:after="0"/>
              <w:rPr>
                <w:i/>
              </w:rPr>
            </w:pPr>
            <w:r w:rsidRPr="003767C9">
              <w:rPr>
                <w:i/>
              </w:rPr>
              <w:t xml:space="preserve">Knowledge of Common Standards Monitoring </w:t>
            </w:r>
            <w:r w:rsidR="00DA5B6C" w:rsidRPr="003767C9">
              <w:rPr>
                <w:i/>
              </w:rPr>
              <w:t>(</w:t>
            </w:r>
            <w:hyperlink r:id="rId17" w:history="1">
              <w:r w:rsidR="00DA5B6C" w:rsidRPr="003767C9">
                <w:rPr>
                  <w:rStyle w:val="Hyperlink"/>
                  <w:i/>
                </w:rPr>
                <w:t>http://jncc.defra.gov.uk/page-2219</w:t>
              </w:r>
            </w:hyperlink>
            <w:r w:rsidR="00DA5B6C" w:rsidRPr="003767C9">
              <w:rPr>
                <w:i/>
              </w:rPr>
              <w:t xml:space="preserve"> </w:t>
            </w:r>
            <w:hyperlink r:id="rId18" w:history="1">
              <w:r w:rsidR="00DA5B6C" w:rsidRPr="003767C9">
                <w:rPr>
                  <w:i/>
                </w:rPr>
                <w:t xml:space="preserve">&amp; </w:t>
              </w:r>
              <w:r w:rsidR="00DA5B6C" w:rsidRPr="003767C9">
                <w:rPr>
                  <w:rStyle w:val="Hyperlink"/>
                  <w:i/>
                </w:rPr>
                <w:t>page-2199</w:t>
              </w:r>
            </w:hyperlink>
            <w:r w:rsidR="00AB04B2" w:rsidRPr="003767C9">
              <w:rPr>
                <w:i/>
              </w:rPr>
              <w:t>)</w:t>
            </w:r>
            <w:r w:rsidR="00DA5B6C" w:rsidRPr="003767C9">
              <w:rPr>
                <w:i/>
              </w:rPr>
              <w:t xml:space="preserve"> </w:t>
            </w:r>
          </w:p>
        </w:tc>
        <w:tc>
          <w:tcPr>
            <w:tcW w:w="324" w:type="pct"/>
            <w:shd w:val="clear" w:color="auto" w:fill="auto"/>
            <w:vAlign w:val="center"/>
          </w:tcPr>
          <w:p w14:paraId="7C7D30F2" w14:textId="77777777" w:rsidR="00D43211" w:rsidRPr="003767C9" w:rsidRDefault="001C0519" w:rsidP="003767C9">
            <w:pPr>
              <w:spacing w:before="0" w:after="0"/>
              <w:rPr>
                <w:i/>
              </w:rPr>
            </w:pPr>
            <w:r w:rsidRPr="003767C9">
              <w:rPr>
                <w:i/>
              </w:rPr>
              <w:t>5</w:t>
            </w:r>
          </w:p>
        </w:tc>
        <w:tc>
          <w:tcPr>
            <w:tcW w:w="286" w:type="pct"/>
            <w:shd w:val="clear" w:color="auto" w:fill="auto"/>
            <w:vAlign w:val="center"/>
          </w:tcPr>
          <w:p w14:paraId="69CBAA99" w14:textId="77777777" w:rsidR="00D43211" w:rsidRPr="003767C9" w:rsidRDefault="00D43211" w:rsidP="003767C9">
            <w:pPr>
              <w:spacing w:before="0" w:after="0"/>
            </w:pPr>
            <w:r w:rsidRPr="003767C9">
              <w:t> </w:t>
            </w:r>
          </w:p>
        </w:tc>
      </w:tr>
      <w:tr w:rsidR="00D43211" w:rsidRPr="003767C9" w14:paraId="6F5AAB8E" w14:textId="77777777" w:rsidTr="00AB04B2">
        <w:trPr>
          <w:trHeight w:val="270"/>
        </w:trPr>
        <w:tc>
          <w:tcPr>
            <w:tcW w:w="582" w:type="pct"/>
            <w:shd w:val="clear" w:color="auto" w:fill="D9D9D9" w:themeFill="background1" w:themeFillShade="D9"/>
            <w:noWrap/>
            <w:vAlign w:val="bottom"/>
          </w:tcPr>
          <w:p w14:paraId="0E329651" w14:textId="77777777" w:rsidR="00D43211" w:rsidRPr="003767C9" w:rsidRDefault="00D43211" w:rsidP="003767C9">
            <w:pPr>
              <w:spacing w:before="0" w:after="0"/>
            </w:pPr>
            <w:r w:rsidRPr="003767C9">
              <w:t> </w:t>
            </w:r>
          </w:p>
        </w:tc>
        <w:tc>
          <w:tcPr>
            <w:tcW w:w="3808" w:type="pct"/>
            <w:shd w:val="clear" w:color="auto" w:fill="D9D9D9" w:themeFill="background1" w:themeFillShade="D9"/>
            <w:vAlign w:val="center"/>
          </w:tcPr>
          <w:p w14:paraId="45BD666F" w14:textId="77777777" w:rsidR="00D43211" w:rsidRPr="003767C9" w:rsidRDefault="00D43211" w:rsidP="003767C9">
            <w:pPr>
              <w:spacing w:before="0" w:after="0"/>
              <w:rPr>
                <w:b/>
              </w:rPr>
            </w:pPr>
            <w:r w:rsidRPr="003767C9">
              <w:rPr>
                <w:b/>
              </w:rPr>
              <w:t>Sub Totals</w:t>
            </w:r>
          </w:p>
        </w:tc>
        <w:tc>
          <w:tcPr>
            <w:tcW w:w="324" w:type="pct"/>
            <w:shd w:val="clear" w:color="auto" w:fill="D9D9D9" w:themeFill="background1" w:themeFillShade="D9"/>
            <w:vAlign w:val="center"/>
          </w:tcPr>
          <w:p w14:paraId="0E0F9555" w14:textId="77777777" w:rsidR="00D43211" w:rsidRPr="003767C9" w:rsidRDefault="001C0519" w:rsidP="003767C9">
            <w:pPr>
              <w:spacing w:before="0" w:after="0"/>
              <w:rPr>
                <w:i/>
              </w:rPr>
            </w:pPr>
            <w:r w:rsidRPr="003767C9">
              <w:rPr>
                <w:i/>
              </w:rPr>
              <w:t>6</w:t>
            </w:r>
            <w:r w:rsidR="00D43211" w:rsidRPr="003767C9">
              <w:rPr>
                <w:i/>
              </w:rPr>
              <w:t>0</w:t>
            </w:r>
          </w:p>
        </w:tc>
        <w:tc>
          <w:tcPr>
            <w:tcW w:w="286" w:type="pct"/>
            <w:shd w:val="clear" w:color="auto" w:fill="D9D9D9" w:themeFill="background1" w:themeFillShade="D9"/>
            <w:vAlign w:val="center"/>
          </w:tcPr>
          <w:p w14:paraId="06E08BAA" w14:textId="77777777" w:rsidR="00D43211" w:rsidRPr="003767C9" w:rsidRDefault="00D43211" w:rsidP="003767C9">
            <w:pPr>
              <w:spacing w:before="0" w:after="0"/>
            </w:pPr>
            <w:r w:rsidRPr="003767C9">
              <w:t> </w:t>
            </w:r>
          </w:p>
        </w:tc>
      </w:tr>
      <w:tr w:rsidR="00D43211" w:rsidRPr="003767C9" w14:paraId="01785B0C" w14:textId="77777777" w:rsidTr="00CA2C5C">
        <w:trPr>
          <w:trHeight w:val="525"/>
        </w:trPr>
        <w:tc>
          <w:tcPr>
            <w:tcW w:w="5000" w:type="pct"/>
            <w:gridSpan w:val="4"/>
            <w:shd w:val="clear" w:color="auto" w:fill="auto"/>
            <w:vAlign w:val="center"/>
          </w:tcPr>
          <w:p w14:paraId="04746CA3" w14:textId="77777777" w:rsidR="00D43211" w:rsidRPr="003767C9" w:rsidRDefault="00D43211" w:rsidP="003767C9">
            <w:pPr>
              <w:spacing w:before="0" w:after="0"/>
              <w:rPr>
                <w:b/>
              </w:rPr>
            </w:pPr>
            <w:r w:rsidRPr="003767C9">
              <w:rPr>
                <w:b/>
              </w:rPr>
              <w:t>2. Details of Contractor (20 % of the three assessment categories)</w:t>
            </w:r>
          </w:p>
        </w:tc>
      </w:tr>
      <w:tr w:rsidR="00D43211" w:rsidRPr="003767C9" w14:paraId="722A56A6" w14:textId="77777777" w:rsidTr="00AB04B2">
        <w:trPr>
          <w:trHeight w:val="510"/>
        </w:trPr>
        <w:tc>
          <w:tcPr>
            <w:tcW w:w="582" w:type="pct"/>
            <w:shd w:val="clear" w:color="auto" w:fill="auto"/>
            <w:noWrap/>
            <w:vAlign w:val="bottom"/>
          </w:tcPr>
          <w:p w14:paraId="014986D2" w14:textId="77777777" w:rsidR="00D43211" w:rsidRPr="003767C9" w:rsidRDefault="00D43211" w:rsidP="003767C9">
            <w:pPr>
              <w:spacing w:before="0" w:after="0"/>
            </w:pPr>
            <w:r w:rsidRPr="003767C9">
              <w:t> </w:t>
            </w:r>
          </w:p>
        </w:tc>
        <w:tc>
          <w:tcPr>
            <w:tcW w:w="3808" w:type="pct"/>
            <w:shd w:val="clear" w:color="auto" w:fill="auto"/>
            <w:vAlign w:val="center"/>
          </w:tcPr>
          <w:p w14:paraId="7CC5E740" w14:textId="77777777" w:rsidR="00D43211" w:rsidRPr="003767C9" w:rsidRDefault="00D43211" w:rsidP="003767C9">
            <w:pPr>
              <w:spacing w:before="0" w:after="0"/>
              <w:rPr>
                <w:i/>
              </w:rPr>
            </w:pPr>
            <w:r w:rsidRPr="003767C9">
              <w:rPr>
                <w:i/>
              </w:rPr>
              <w:t>Expertise, experience and balance of team</w:t>
            </w:r>
          </w:p>
        </w:tc>
        <w:tc>
          <w:tcPr>
            <w:tcW w:w="324" w:type="pct"/>
            <w:shd w:val="clear" w:color="auto" w:fill="auto"/>
            <w:vAlign w:val="center"/>
          </w:tcPr>
          <w:p w14:paraId="4F457A18" w14:textId="77777777" w:rsidR="00D43211" w:rsidRPr="003767C9" w:rsidRDefault="00D43211" w:rsidP="003767C9">
            <w:pPr>
              <w:spacing w:before="0" w:after="0"/>
              <w:rPr>
                <w:i/>
              </w:rPr>
            </w:pPr>
            <w:r w:rsidRPr="003767C9">
              <w:rPr>
                <w:i/>
              </w:rPr>
              <w:t>7</w:t>
            </w:r>
          </w:p>
        </w:tc>
        <w:tc>
          <w:tcPr>
            <w:tcW w:w="286" w:type="pct"/>
            <w:shd w:val="clear" w:color="auto" w:fill="auto"/>
            <w:vAlign w:val="center"/>
          </w:tcPr>
          <w:p w14:paraId="3769D558" w14:textId="77777777" w:rsidR="00D43211" w:rsidRPr="003767C9" w:rsidRDefault="00D43211" w:rsidP="003767C9">
            <w:pPr>
              <w:spacing w:before="0" w:after="0"/>
            </w:pPr>
            <w:r w:rsidRPr="003767C9">
              <w:t> </w:t>
            </w:r>
          </w:p>
        </w:tc>
      </w:tr>
      <w:tr w:rsidR="00D43211" w:rsidRPr="003767C9" w14:paraId="4C9ADD16" w14:textId="77777777" w:rsidTr="00AB04B2">
        <w:trPr>
          <w:trHeight w:val="510"/>
        </w:trPr>
        <w:tc>
          <w:tcPr>
            <w:tcW w:w="582" w:type="pct"/>
            <w:shd w:val="clear" w:color="auto" w:fill="auto"/>
            <w:noWrap/>
            <w:vAlign w:val="bottom"/>
          </w:tcPr>
          <w:p w14:paraId="5D4B1BA9" w14:textId="77777777" w:rsidR="00D43211" w:rsidRPr="003767C9" w:rsidRDefault="00D43211" w:rsidP="003767C9">
            <w:pPr>
              <w:spacing w:before="0" w:after="0"/>
            </w:pPr>
            <w:r w:rsidRPr="003767C9">
              <w:t> </w:t>
            </w:r>
          </w:p>
        </w:tc>
        <w:tc>
          <w:tcPr>
            <w:tcW w:w="3808" w:type="pct"/>
            <w:shd w:val="clear" w:color="auto" w:fill="auto"/>
            <w:vAlign w:val="center"/>
          </w:tcPr>
          <w:p w14:paraId="2570F7E4" w14:textId="77777777" w:rsidR="00D43211" w:rsidRPr="003767C9" w:rsidRDefault="00D43211" w:rsidP="003767C9">
            <w:pPr>
              <w:spacing w:before="0" w:after="0"/>
              <w:rPr>
                <w:i/>
              </w:rPr>
            </w:pPr>
            <w:r w:rsidRPr="003767C9">
              <w:rPr>
                <w:i/>
              </w:rPr>
              <w:t>Risks if important team members drop out</w:t>
            </w:r>
          </w:p>
        </w:tc>
        <w:tc>
          <w:tcPr>
            <w:tcW w:w="324" w:type="pct"/>
            <w:shd w:val="clear" w:color="auto" w:fill="auto"/>
            <w:vAlign w:val="center"/>
          </w:tcPr>
          <w:p w14:paraId="79E2A2F7" w14:textId="77777777" w:rsidR="00D43211" w:rsidRPr="003767C9" w:rsidRDefault="00D43211" w:rsidP="003767C9">
            <w:pPr>
              <w:spacing w:before="0" w:after="0"/>
              <w:rPr>
                <w:i/>
              </w:rPr>
            </w:pPr>
            <w:r w:rsidRPr="003767C9">
              <w:rPr>
                <w:i/>
              </w:rPr>
              <w:t>5</w:t>
            </w:r>
          </w:p>
        </w:tc>
        <w:tc>
          <w:tcPr>
            <w:tcW w:w="286" w:type="pct"/>
            <w:shd w:val="clear" w:color="auto" w:fill="auto"/>
            <w:vAlign w:val="center"/>
          </w:tcPr>
          <w:p w14:paraId="0692E654" w14:textId="77777777" w:rsidR="00D43211" w:rsidRPr="003767C9" w:rsidRDefault="00D43211" w:rsidP="003767C9">
            <w:pPr>
              <w:spacing w:before="0" w:after="0"/>
            </w:pPr>
            <w:r w:rsidRPr="003767C9">
              <w:t> </w:t>
            </w:r>
          </w:p>
        </w:tc>
      </w:tr>
      <w:tr w:rsidR="00D43211" w:rsidRPr="003767C9" w14:paraId="7568A2AE" w14:textId="77777777" w:rsidTr="00AB04B2">
        <w:trPr>
          <w:trHeight w:val="510"/>
        </w:trPr>
        <w:tc>
          <w:tcPr>
            <w:tcW w:w="582" w:type="pct"/>
            <w:shd w:val="clear" w:color="auto" w:fill="auto"/>
            <w:noWrap/>
            <w:vAlign w:val="bottom"/>
          </w:tcPr>
          <w:p w14:paraId="6C207426" w14:textId="77777777" w:rsidR="00D43211" w:rsidRPr="003767C9" w:rsidRDefault="00D43211" w:rsidP="003767C9">
            <w:pPr>
              <w:spacing w:before="0" w:after="0"/>
            </w:pPr>
          </w:p>
        </w:tc>
        <w:tc>
          <w:tcPr>
            <w:tcW w:w="3808" w:type="pct"/>
            <w:shd w:val="clear" w:color="auto" w:fill="auto"/>
            <w:vAlign w:val="center"/>
          </w:tcPr>
          <w:p w14:paraId="3414C9DF" w14:textId="77777777" w:rsidR="00D43211" w:rsidRPr="003767C9" w:rsidRDefault="00D43211" w:rsidP="003767C9">
            <w:pPr>
              <w:spacing w:before="0" w:after="0"/>
              <w:rPr>
                <w:i/>
              </w:rPr>
            </w:pPr>
            <w:r w:rsidRPr="003767C9">
              <w:rPr>
                <w:i/>
              </w:rPr>
              <w:t xml:space="preserve">Adequacy of subcontractors (if any) </w:t>
            </w:r>
          </w:p>
        </w:tc>
        <w:tc>
          <w:tcPr>
            <w:tcW w:w="324" w:type="pct"/>
            <w:shd w:val="clear" w:color="auto" w:fill="auto"/>
            <w:vAlign w:val="center"/>
          </w:tcPr>
          <w:p w14:paraId="1C91316D" w14:textId="77777777" w:rsidR="00D43211" w:rsidRPr="003767C9" w:rsidRDefault="00D43211" w:rsidP="003767C9">
            <w:pPr>
              <w:spacing w:before="0" w:after="0"/>
              <w:rPr>
                <w:i/>
              </w:rPr>
            </w:pPr>
            <w:r w:rsidRPr="003767C9">
              <w:rPr>
                <w:i/>
              </w:rPr>
              <w:t>5</w:t>
            </w:r>
          </w:p>
        </w:tc>
        <w:tc>
          <w:tcPr>
            <w:tcW w:w="286" w:type="pct"/>
            <w:shd w:val="clear" w:color="auto" w:fill="auto"/>
            <w:vAlign w:val="center"/>
          </w:tcPr>
          <w:p w14:paraId="0921EC08" w14:textId="77777777" w:rsidR="00D43211" w:rsidRPr="003767C9" w:rsidRDefault="00D43211" w:rsidP="003767C9">
            <w:pPr>
              <w:spacing w:before="0" w:after="0"/>
            </w:pPr>
          </w:p>
        </w:tc>
      </w:tr>
      <w:tr w:rsidR="00D43211" w:rsidRPr="003767C9" w14:paraId="4F47EDC3" w14:textId="77777777" w:rsidTr="00AB04B2">
        <w:trPr>
          <w:trHeight w:val="525"/>
        </w:trPr>
        <w:tc>
          <w:tcPr>
            <w:tcW w:w="582" w:type="pct"/>
            <w:shd w:val="clear" w:color="auto" w:fill="auto"/>
            <w:noWrap/>
            <w:vAlign w:val="bottom"/>
          </w:tcPr>
          <w:p w14:paraId="4A35DAC1" w14:textId="77777777" w:rsidR="00D43211" w:rsidRPr="003767C9" w:rsidRDefault="00D43211" w:rsidP="003767C9">
            <w:pPr>
              <w:spacing w:before="0" w:after="0"/>
            </w:pPr>
            <w:r w:rsidRPr="003767C9">
              <w:t> </w:t>
            </w:r>
          </w:p>
        </w:tc>
        <w:tc>
          <w:tcPr>
            <w:tcW w:w="3808" w:type="pct"/>
            <w:shd w:val="clear" w:color="auto" w:fill="auto"/>
            <w:vAlign w:val="center"/>
          </w:tcPr>
          <w:p w14:paraId="0F160D89" w14:textId="77777777" w:rsidR="00D43211" w:rsidRPr="003767C9" w:rsidRDefault="00E8674D" w:rsidP="003767C9">
            <w:pPr>
              <w:spacing w:before="0" w:after="0"/>
              <w:rPr>
                <w:i/>
              </w:rPr>
            </w:pPr>
            <w:r w:rsidRPr="003767C9">
              <w:rPr>
                <w:i/>
              </w:rPr>
              <w:t>E</w:t>
            </w:r>
            <w:r w:rsidR="00D43211" w:rsidRPr="003767C9">
              <w:rPr>
                <w:i/>
              </w:rPr>
              <w:t xml:space="preserve">xperience with Common Standards Monitoring </w:t>
            </w:r>
          </w:p>
        </w:tc>
        <w:tc>
          <w:tcPr>
            <w:tcW w:w="324" w:type="pct"/>
            <w:shd w:val="clear" w:color="auto" w:fill="auto"/>
            <w:vAlign w:val="center"/>
          </w:tcPr>
          <w:p w14:paraId="5C11F811" w14:textId="77777777" w:rsidR="00D43211" w:rsidRPr="003767C9" w:rsidRDefault="00D43211" w:rsidP="003767C9">
            <w:pPr>
              <w:spacing w:before="0" w:after="0"/>
              <w:rPr>
                <w:i/>
              </w:rPr>
            </w:pPr>
            <w:r w:rsidRPr="003767C9">
              <w:rPr>
                <w:i/>
              </w:rPr>
              <w:t>3</w:t>
            </w:r>
          </w:p>
        </w:tc>
        <w:tc>
          <w:tcPr>
            <w:tcW w:w="286" w:type="pct"/>
            <w:shd w:val="clear" w:color="auto" w:fill="auto"/>
            <w:vAlign w:val="center"/>
          </w:tcPr>
          <w:p w14:paraId="38667FF7" w14:textId="77777777" w:rsidR="00D43211" w:rsidRPr="003767C9" w:rsidRDefault="00D43211" w:rsidP="003767C9">
            <w:pPr>
              <w:spacing w:before="0" w:after="0"/>
            </w:pPr>
            <w:r w:rsidRPr="003767C9">
              <w:t> </w:t>
            </w:r>
          </w:p>
        </w:tc>
      </w:tr>
      <w:tr w:rsidR="00D43211" w:rsidRPr="003767C9" w14:paraId="1C681AA8" w14:textId="77777777" w:rsidTr="00AB04B2">
        <w:trPr>
          <w:trHeight w:val="270"/>
        </w:trPr>
        <w:tc>
          <w:tcPr>
            <w:tcW w:w="582" w:type="pct"/>
            <w:shd w:val="clear" w:color="auto" w:fill="D9D9D9" w:themeFill="background1" w:themeFillShade="D9"/>
            <w:noWrap/>
            <w:vAlign w:val="bottom"/>
          </w:tcPr>
          <w:p w14:paraId="1579332D" w14:textId="77777777" w:rsidR="00D43211" w:rsidRPr="003767C9" w:rsidRDefault="00D43211" w:rsidP="003767C9">
            <w:pPr>
              <w:spacing w:before="0" w:after="0"/>
            </w:pPr>
            <w:r w:rsidRPr="003767C9">
              <w:t> </w:t>
            </w:r>
          </w:p>
        </w:tc>
        <w:tc>
          <w:tcPr>
            <w:tcW w:w="3808" w:type="pct"/>
            <w:shd w:val="clear" w:color="auto" w:fill="D9D9D9" w:themeFill="background1" w:themeFillShade="D9"/>
            <w:vAlign w:val="center"/>
          </w:tcPr>
          <w:p w14:paraId="65ACF6F3" w14:textId="77777777" w:rsidR="00D43211" w:rsidRPr="003767C9" w:rsidRDefault="00D43211" w:rsidP="003767C9">
            <w:pPr>
              <w:spacing w:before="0" w:after="0"/>
              <w:rPr>
                <w:i/>
              </w:rPr>
            </w:pPr>
            <w:r w:rsidRPr="003767C9">
              <w:rPr>
                <w:i/>
              </w:rPr>
              <w:t>Sub Totals</w:t>
            </w:r>
          </w:p>
        </w:tc>
        <w:tc>
          <w:tcPr>
            <w:tcW w:w="324" w:type="pct"/>
            <w:shd w:val="clear" w:color="auto" w:fill="D9D9D9" w:themeFill="background1" w:themeFillShade="D9"/>
            <w:vAlign w:val="center"/>
          </w:tcPr>
          <w:p w14:paraId="378AAB8F" w14:textId="77777777" w:rsidR="00D43211" w:rsidRPr="003767C9" w:rsidRDefault="00D43211" w:rsidP="003767C9">
            <w:pPr>
              <w:spacing w:before="0" w:after="0"/>
              <w:rPr>
                <w:i/>
              </w:rPr>
            </w:pPr>
            <w:r w:rsidRPr="003767C9">
              <w:rPr>
                <w:i/>
              </w:rPr>
              <w:t>2</w:t>
            </w:r>
            <w:r w:rsidR="001C0519" w:rsidRPr="003767C9">
              <w:rPr>
                <w:i/>
              </w:rPr>
              <w:t>0</w:t>
            </w:r>
          </w:p>
        </w:tc>
        <w:tc>
          <w:tcPr>
            <w:tcW w:w="286" w:type="pct"/>
            <w:shd w:val="clear" w:color="auto" w:fill="D9D9D9" w:themeFill="background1" w:themeFillShade="D9"/>
            <w:vAlign w:val="center"/>
          </w:tcPr>
          <w:p w14:paraId="5DE45A46" w14:textId="77777777" w:rsidR="00D43211" w:rsidRPr="003767C9" w:rsidRDefault="00D43211" w:rsidP="003767C9">
            <w:pPr>
              <w:spacing w:before="0" w:after="0"/>
            </w:pPr>
            <w:r w:rsidRPr="003767C9">
              <w:t> </w:t>
            </w:r>
          </w:p>
        </w:tc>
      </w:tr>
      <w:tr w:rsidR="00D43211" w:rsidRPr="003767C9" w14:paraId="25A6BBAF" w14:textId="77777777" w:rsidTr="00CA2C5C">
        <w:trPr>
          <w:trHeight w:val="570"/>
        </w:trPr>
        <w:tc>
          <w:tcPr>
            <w:tcW w:w="5000" w:type="pct"/>
            <w:gridSpan w:val="4"/>
            <w:shd w:val="clear" w:color="auto" w:fill="auto"/>
            <w:vAlign w:val="center"/>
          </w:tcPr>
          <w:p w14:paraId="60D34FBC" w14:textId="77777777" w:rsidR="00D43211" w:rsidRPr="003767C9" w:rsidRDefault="00D43211" w:rsidP="003767C9">
            <w:pPr>
              <w:spacing w:before="0" w:after="0"/>
              <w:rPr>
                <w:b/>
              </w:rPr>
            </w:pPr>
            <w:r w:rsidRPr="003767C9">
              <w:rPr>
                <w:b/>
              </w:rPr>
              <w:t>3. Cost (20% of the total for the three assessment categories)</w:t>
            </w:r>
          </w:p>
        </w:tc>
      </w:tr>
      <w:tr w:rsidR="00D43211" w:rsidRPr="003767C9" w14:paraId="7F0FB10A" w14:textId="77777777" w:rsidTr="00AB04B2">
        <w:trPr>
          <w:trHeight w:val="510"/>
        </w:trPr>
        <w:tc>
          <w:tcPr>
            <w:tcW w:w="582" w:type="pct"/>
            <w:shd w:val="clear" w:color="auto" w:fill="auto"/>
            <w:noWrap/>
            <w:vAlign w:val="bottom"/>
          </w:tcPr>
          <w:p w14:paraId="087B00FE" w14:textId="77777777" w:rsidR="00D43211" w:rsidRPr="003767C9" w:rsidRDefault="00D43211" w:rsidP="003767C9">
            <w:pPr>
              <w:spacing w:before="0" w:after="0"/>
            </w:pPr>
            <w:r w:rsidRPr="003767C9">
              <w:t> </w:t>
            </w:r>
          </w:p>
        </w:tc>
        <w:tc>
          <w:tcPr>
            <w:tcW w:w="3808" w:type="pct"/>
            <w:shd w:val="clear" w:color="auto" w:fill="auto"/>
            <w:vAlign w:val="center"/>
          </w:tcPr>
          <w:p w14:paraId="71E1D0A2" w14:textId="77777777" w:rsidR="00D43211" w:rsidRPr="003767C9" w:rsidRDefault="00D43211" w:rsidP="003767C9">
            <w:pPr>
              <w:spacing w:before="0" w:after="0"/>
              <w:rPr>
                <w:i/>
              </w:rPr>
            </w:pPr>
            <w:r w:rsidRPr="003767C9">
              <w:rPr>
                <w:i/>
              </w:rPr>
              <w:t>Transparency and correctness of presentation</w:t>
            </w:r>
          </w:p>
        </w:tc>
        <w:tc>
          <w:tcPr>
            <w:tcW w:w="324" w:type="pct"/>
            <w:shd w:val="clear" w:color="auto" w:fill="auto"/>
            <w:vAlign w:val="center"/>
          </w:tcPr>
          <w:p w14:paraId="7F0DD82D" w14:textId="77777777" w:rsidR="00D43211" w:rsidRPr="003767C9" w:rsidRDefault="00D43211" w:rsidP="003767C9">
            <w:pPr>
              <w:spacing w:before="0" w:after="0"/>
              <w:rPr>
                <w:i/>
              </w:rPr>
            </w:pPr>
            <w:r w:rsidRPr="003767C9">
              <w:rPr>
                <w:i/>
              </w:rPr>
              <w:t>5</w:t>
            </w:r>
          </w:p>
        </w:tc>
        <w:tc>
          <w:tcPr>
            <w:tcW w:w="286" w:type="pct"/>
            <w:shd w:val="clear" w:color="auto" w:fill="auto"/>
            <w:vAlign w:val="center"/>
          </w:tcPr>
          <w:p w14:paraId="512B23F8" w14:textId="77777777" w:rsidR="00D43211" w:rsidRPr="003767C9" w:rsidRDefault="00D43211" w:rsidP="003767C9">
            <w:pPr>
              <w:spacing w:before="0" w:after="0"/>
            </w:pPr>
            <w:r w:rsidRPr="003767C9">
              <w:t> </w:t>
            </w:r>
          </w:p>
        </w:tc>
      </w:tr>
      <w:tr w:rsidR="00D43211" w:rsidRPr="003767C9" w14:paraId="7B8968C2" w14:textId="77777777" w:rsidTr="00AB04B2">
        <w:trPr>
          <w:trHeight w:val="765"/>
        </w:trPr>
        <w:tc>
          <w:tcPr>
            <w:tcW w:w="582" w:type="pct"/>
            <w:shd w:val="clear" w:color="auto" w:fill="auto"/>
            <w:noWrap/>
            <w:vAlign w:val="bottom"/>
          </w:tcPr>
          <w:p w14:paraId="1807C592" w14:textId="77777777" w:rsidR="00D43211" w:rsidRPr="003767C9" w:rsidRDefault="00D43211" w:rsidP="003767C9">
            <w:pPr>
              <w:spacing w:before="0" w:after="0"/>
            </w:pPr>
            <w:r w:rsidRPr="003767C9">
              <w:t> </w:t>
            </w:r>
          </w:p>
        </w:tc>
        <w:tc>
          <w:tcPr>
            <w:tcW w:w="3808" w:type="pct"/>
            <w:shd w:val="clear" w:color="auto" w:fill="auto"/>
            <w:vAlign w:val="center"/>
          </w:tcPr>
          <w:p w14:paraId="7D332C1B" w14:textId="77777777" w:rsidR="00D43211" w:rsidRPr="003767C9" w:rsidRDefault="00D43211" w:rsidP="003767C9">
            <w:pPr>
              <w:spacing w:before="0" w:after="0"/>
              <w:rPr>
                <w:i/>
              </w:rPr>
            </w:pPr>
            <w:r w:rsidRPr="003767C9">
              <w:rPr>
                <w:i/>
              </w:rPr>
              <w:t>Fairness/reasonableness for the level of work and expertise required</w:t>
            </w:r>
          </w:p>
        </w:tc>
        <w:tc>
          <w:tcPr>
            <w:tcW w:w="324" w:type="pct"/>
            <w:shd w:val="clear" w:color="auto" w:fill="auto"/>
            <w:vAlign w:val="center"/>
          </w:tcPr>
          <w:p w14:paraId="2F2FFF3F" w14:textId="77777777" w:rsidR="00D43211" w:rsidRPr="003767C9" w:rsidRDefault="00D43211" w:rsidP="003767C9">
            <w:pPr>
              <w:spacing w:before="0" w:after="0"/>
              <w:rPr>
                <w:i/>
              </w:rPr>
            </w:pPr>
            <w:r w:rsidRPr="003767C9">
              <w:rPr>
                <w:i/>
              </w:rPr>
              <w:t>5</w:t>
            </w:r>
          </w:p>
        </w:tc>
        <w:tc>
          <w:tcPr>
            <w:tcW w:w="286" w:type="pct"/>
            <w:shd w:val="clear" w:color="auto" w:fill="auto"/>
            <w:vAlign w:val="center"/>
          </w:tcPr>
          <w:p w14:paraId="5F5FDC0B" w14:textId="77777777" w:rsidR="00D43211" w:rsidRPr="003767C9" w:rsidRDefault="00D43211" w:rsidP="003767C9">
            <w:pPr>
              <w:spacing w:before="0" w:after="0"/>
            </w:pPr>
            <w:r w:rsidRPr="003767C9">
              <w:t> </w:t>
            </w:r>
          </w:p>
        </w:tc>
      </w:tr>
      <w:tr w:rsidR="00D43211" w:rsidRPr="003767C9" w14:paraId="33258B3D" w14:textId="77777777" w:rsidTr="00AB04B2">
        <w:trPr>
          <w:trHeight w:val="510"/>
        </w:trPr>
        <w:tc>
          <w:tcPr>
            <w:tcW w:w="582" w:type="pct"/>
            <w:shd w:val="clear" w:color="auto" w:fill="auto"/>
            <w:noWrap/>
            <w:vAlign w:val="bottom"/>
          </w:tcPr>
          <w:p w14:paraId="6184E7B7" w14:textId="77777777" w:rsidR="00D43211" w:rsidRPr="003767C9" w:rsidRDefault="00D43211" w:rsidP="003767C9">
            <w:pPr>
              <w:spacing w:before="0" w:after="0"/>
            </w:pPr>
            <w:r w:rsidRPr="003767C9">
              <w:t> </w:t>
            </w:r>
          </w:p>
        </w:tc>
        <w:tc>
          <w:tcPr>
            <w:tcW w:w="3808" w:type="pct"/>
            <w:shd w:val="clear" w:color="auto" w:fill="auto"/>
            <w:vAlign w:val="center"/>
          </w:tcPr>
          <w:p w14:paraId="42BA4075" w14:textId="77777777" w:rsidR="00D43211" w:rsidRPr="003767C9" w:rsidRDefault="00D43211" w:rsidP="003767C9">
            <w:pPr>
              <w:spacing w:before="0" w:after="0"/>
              <w:rPr>
                <w:i/>
              </w:rPr>
            </w:pPr>
            <w:r w:rsidRPr="003767C9">
              <w:rPr>
                <w:i/>
              </w:rPr>
              <w:t>Appropriateness of ratio of senior to junior staff time</w:t>
            </w:r>
          </w:p>
        </w:tc>
        <w:tc>
          <w:tcPr>
            <w:tcW w:w="324" w:type="pct"/>
            <w:shd w:val="clear" w:color="auto" w:fill="auto"/>
            <w:vAlign w:val="center"/>
          </w:tcPr>
          <w:p w14:paraId="7E478E55" w14:textId="77777777" w:rsidR="00D43211" w:rsidRPr="003767C9" w:rsidRDefault="00D43211" w:rsidP="003767C9">
            <w:pPr>
              <w:spacing w:before="0" w:after="0"/>
              <w:rPr>
                <w:i/>
              </w:rPr>
            </w:pPr>
            <w:r w:rsidRPr="003767C9">
              <w:rPr>
                <w:i/>
              </w:rPr>
              <w:t>5</w:t>
            </w:r>
          </w:p>
        </w:tc>
        <w:tc>
          <w:tcPr>
            <w:tcW w:w="286" w:type="pct"/>
            <w:shd w:val="clear" w:color="auto" w:fill="auto"/>
            <w:vAlign w:val="center"/>
          </w:tcPr>
          <w:p w14:paraId="1A2C5E2C" w14:textId="77777777" w:rsidR="00D43211" w:rsidRPr="003767C9" w:rsidRDefault="00D43211" w:rsidP="003767C9">
            <w:pPr>
              <w:spacing w:before="0" w:after="0"/>
            </w:pPr>
            <w:r w:rsidRPr="003767C9">
              <w:t> </w:t>
            </w:r>
          </w:p>
        </w:tc>
      </w:tr>
      <w:tr w:rsidR="00D43211" w:rsidRPr="003767C9" w14:paraId="13F68F11" w14:textId="77777777" w:rsidTr="00AB04B2">
        <w:trPr>
          <w:trHeight w:val="525"/>
        </w:trPr>
        <w:tc>
          <w:tcPr>
            <w:tcW w:w="582" w:type="pct"/>
            <w:shd w:val="clear" w:color="auto" w:fill="auto"/>
            <w:noWrap/>
            <w:vAlign w:val="bottom"/>
          </w:tcPr>
          <w:p w14:paraId="425B610D" w14:textId="77777777" w:rsidR="00D43211" w:rsidRPr="003767C9" w:rsidRDefault="00D43211" w:rsidP="003767C9">
            <w:pPr>
              <w:spacing w:before="0" w:after="0"/>
            </w:pPr>
            <w:r w:rsidRPr="003767C9">
              <w:t> </w:t>
            </w:r>
          </w:p>
        </w:tc>
        <w:tc>
          <w:tcPr>
            <w:tcW w:w="3808" w:type="pct"/>
            <w:shd w:val="clear" w:color="auto" w:fill="auto"/>
            <w:vAlign w:val="center"/>
          </w:tcPr>
          <w:p w14:paraId="46A70AE9" w14:textId="77777777" w:rsidR="00D43211" w:rsidRPr="003767C9" w:rsidRDefault="00D43211" w:rsidP="003767C9">
            <w:pPr>
              <w:spacing w:before="0" w:after="0"/>
              <w:rPr>
                <w:i/>
              </w:rPr>
            </w:pPr>
            <w:r w:rsidRPr="003767C9">
              <w:rPr>
                <w:i/>
              </w:rPr>
              <w:t>Clarity of each team member’s contribution and value added</w:t>
            </w:r>
          </w:p>
        </w:tc>
        <w:tc>
          <w:tcPr>
            <w:tcW w:w="324" w:type="pct"/>
            <w:shd w:val="clear" w:color="auto" w:fill="auto"/>
            <w:vAlign w:val="center"/>
          </w:tcPr>
          <w:p w14:paraId="115A68A9" w14:textId="77777777" w:rsidR="00D43211" w:rsidRPr="003767C9" w:rsidRDefault="00D43211" w:rsidP="003767C9">
            <w:pPr>
              <w:spacing w:before="0" w:after="0"/>
              <w:rPr>
                <w:i/>
              </w:rPr>
            </w:pPr>
            <w:r w:rsidRPr="003767C9">
              <w:rPr>
                <w:i/>
              </w:rPr>
              <w:t>5</w:t>
            </w:r>
          </w:p>
        </w:tc>
        <w:tc>
          <w:tcPr>
            <w:tcW w:w="286" w:type="pct"/>
            <w:shd w:val="clear" w:color="auto" w:fill="auto"/>
            <w:vAlign w:val="center"/>
          </w:tcPr>
          <w:p w14:paraId="546DD0F8" w14:textId="77777777" w:rsidR="00D43211" w:rsidRPr="003767C9" w:rsidRDefault="00D43211" w:rsidP="003767C9">
            <w:pPr>
              <w:spacing w:before="0" w:after="0"/>
            </w:pPr>
            <w:r w:rsidRPr="003767C9">
              <w:t> </w:t>
            </w:r>
          </w:p>
        </w:tc>
      </w:tr>
      <w:tr w:rsidR="00D43211" w:rsidRPr="003767C9" w14:paraId="46C17059" w14:textId="77777777" w:rsidTr="00AB04B2">
        <w:trPr>
          <w:trHeight w:val="270"/>
        </w:trPr>
        <w:tc>
          <w:tcPr>
            <w:tcW w:w="582" w:type="pct"/>
            <w:shd w:val="clear" w:color="auto" w:fill="D9D9D9" w:themeFill="background1" w:themeFillShade="D9"/>
            <w:noWrap/>
            <w:vAlign w:val="bottom"/>
          </w:tcPr>
          <w:p w14:paraId="74DB31E6" w14:textId="77777777" w:rsidR="00D43211" w:rsidRPr="003767C9" w:rsidRDefault="00D43211" w:rsidP="003767C9">
            <w:pPr>
              <w:tabs>
                <w:tab w:val="left" w:pos="5191"/>
              </w:tabs>
              <w:spacing w:before="0" w:after="0"/>
            </w:pPr>
            <w:r w:rsidRPr="003767C9">
              <w:t> </w:t>
            </w:r>
          </w:p>
        </w:tc>
        <w:tc>
          <w:tcPr>
            <w:tcW w:w="3808" w:type="pct"/>
            <w:shd w:val="clear" w:color="auto" w:fill="D9D9D9" w:themeFill="background1" w:themeFillShade="D9"/>
            <w:vAlign w:val="center"/>
          </w:tcPr>
          <w:p w14:paraId="181643A3" w14:textId="77777777" w:rsidR="00D43211" w:rsidRPr="003767C9" w:rsidRDefault="00D43211" w:rsidP="003767C9">
            <w:pPr>
              <w:tabs>
                <w:tab w:val="left" w:pos="5191"/>
              </w:tabs>
              <w:spacing w:before="0" w:after="0"/>
              <w:rPr>
                <w:i/>
              </w:rPr>
            </w:pPr>
            <w:r w:rsidRPr="003767C9">
              <w:rPr>
                <w:i/>
              </w:rPr>
              <w:t>Sub Totals</w:t>
            </w:r>
          </w:p>
        </w:tc>
        <w:tc>
          <w:tcPr>
            <w:tcW w:w="324" w:type="pct"/>
            <w:shd w:val="clear" w:color="auto" w:fill="D9D9D9" w:themeFill="background1" w:themeFillShade="D9"/>
            <w:vAlign w:val="center"/>
          </w:tcPr>
          <w:p w14:paraId="292D7A17" w14:textId="77777777" w:rsidR="00D43211" w:rsidRPr="003767C9" w:rsidRDefault="00D43211" w:rsidP="003767C9">
            <w:pPr>
              <w:tabs>
                <w:tab w:val="left" w:pos="5191"/>
              </w:tabs>
              <w:spacing w:before="0" w:after="0"/>
              <w:rPr>
                <w:i/>
              </w:rPr>
            </w:pPr>
            <w:r w:rsidRPr="003767C9">
              <w:rPr>
                <w:i/>
              </w:rPr>
              <w:t>20</w:t>
            </w:r>
          </w:p>
        </w:tc>
        <w:tc>
          <w:tcPr>
            <w:tcW w:w="286" w:type="pct"/>
            <w:shd w:val="clear" w:color="auto" w:fill="D9D9D9" w:themeFill="background1" w:themeFillShade="D9"/>
            <w:vAlign w:val="center"/>
          </w:tcPr>
          <w:p w14:paraId="50B18ED5" w14:textId="77777777" w:rsidR="00D43211" w:rsidRPr="003767C9" w:rsidRDefault="00D43211" w:rsidP="003767C9">
            <w:pPr>
              <w:tabs>
                <w:tab w:val="left" w:pos="5191"/>
              </w:tabs>
              <w:spacing w:before="0" w:after="0"/>
            </w:pPr>
            <w:r w:rsidRPr="003767C9">
              <w:t> </w:t>
            </w:r>
          </w:p>
        </w:tc>
      </w:tr>
      <w:tr w:rsidR="00D43211" w:rsidRPr="003767C9" w14:paraId="40108D79" w14:textId="77777777" w:rsidTr="00AB04B2">
        <w:trPr>
          <w:trHeight w:val="270"/>
        </w:trPr>
        <w:tc>
          <w:tcPr>
            <w:tcW w:w="4390" w:type="pct"/>
            <w:gridSpan w:val="2"/>
            <w:shd w:val="clear" w:color="auto" w:fill="D9D9D9" w:themeFill="background1" w:themeFillShade="D9"/>
            <w:noWrap/>
            <w:vAlign w:val="center"/>
          </w:tcPr>
          <w:p w14:paraId="05FFE08D" w14:textId="77777777" w:rsidR="00D43211" w:rsidRPr="003767C9" w:rsidRDefault="00D43211" w:rsidP="003767C9">
            <w:pPr>
              <w:tabs>
                <w:tab w:val="left" w:pos="5191"/>
              </w:tabs>
              <w:spacing w:before="0" w:after="0"/>
              <w:rPr>
                <w:i/>
              </w:rPr>
            </w:pPr>
            <w:r w:rsidRPr="003767C9">
              <w:rPr>
                <w:i/>
              </w:rPr>
              <w:t>Total score</w:t>
            </w:r>
          </w:p>
        </w:tc>
        <w:tc>
          <w:tcPr>
            <w:tcW w:w="324" w:type="pct"/>
            <w:shd w:val="clear" w:color="auto" w:fill="D9D9D9" w:themeFill="background1" w:themeFillShade="D9"/>
            <w:vAlign w:val="center"/>
          </w:tcPr>
          <w:p w14:paraId="44562902" w14:textId="77777777" w:rsidR="00D43211" w:rsidRPr="003767C9" w:rsidRDefault="00D43211" w:rsidP="003767C9">
            <w:pPr>
              <w:tabs>
                <w:tab w:val="left" w:pos="5191"/>
              </w:tabs>
              <w:spacing w:before="0" w:after="0"/>
              <w:rPr>
                <w:i/>
              </w:rPr>
            </w:pPr>
            <w:r w:rsidRPr="003767C9">
              <w:rPr>
                <w:i/>
              </w:rPr>
              <w:t>100</w:t>
            </w:r>
          </w:p>
        </w:tc>
        <w:tc>
          <w:tcPr>
            <w:tcW w:w="286" w:type="pct"/>
            <w:shd w:val="clear" w:color="auto" w:fill="D9D9D9" w:themeFill="background1" w:themeFillShade="D9"/>
            <w:vAlign w:val="center"/>
          </w:tcPr>
          <w:p w14:paraId="38701CE0" w14:textId="77777777" w:rsidR="00D43211" w:rsidRPr="003767C9" w:rsidRDefault="00D43211" w:rsidP="003767C9">
            <w:pPr>
              <w:tabs>
                <w:tab w:val="left" w:pos="5191"/>
              </w:tabs>
              <w:spacing w:before="0" w:after="0"/>
            </w:pPr>
          </w:p>
        </w:tc>
      </w:tr>
    </w:tbl>
    <w:p w14:paraId="56103B77" w14:textId="77777777" w:rsidR="00C7188C" w:rsidRPr="003767C9" w:rsidRDefault="00C7188C" w:rsidP="003767C9">
      <w:pPr>
        <w:pStyle w:val="Heading2"/>
        <w:numPr>
          <w:ilvl w:val="0"/>
          <w:numId w:val="0"/>
        </w:numPr>
        <w:spacing w:after="0"/>
        <w:ind w:left="360"/>
      </w:pPr>
      <w:bookmarkStart w:id="103" w:name="_Toc240184179"/>
      <w:bookmarkStart w:id="104" w:name="_Toc304551893"/>
      <w:bookmarkStart w:id="105" w:name="_Toc304552202"/>
      <w:bookmarkStart w:id="106" w:name="_Toc368410342"/>
      <w:bookmarkStart w:id="107" w:name="_Toc530736711"/>
    </w:p>
    <w:p w14:paraId="47C61C45" w14:textId="77777777" w:rsidR="004A500C" w:rsidRPr="003767C9" w:rsidRDefault="004A500C" w:rsidP="003767C9">
      <w:pPr>
        <w:pStyle w:val="Heading2"/>
        <w:spacing w:after="0"/>
      </w:pPr>
      <w:r w:rsidRPr="003767C9">
        <w:t>Payment</w:t>
      </w:r>
      <w:bookmarkEnd w:id="103"/>
      <w:bookmarkEnd w:id="104"/>
      <w:bookmarkEnd w:id="105"/>
      <w:bookmarkEnd w:id="106"/>
      <w:bookmarkEnd w:id="107"/>
    </w:p>
    <w:p w14:paraId="16376D51" w14:textId="050F45D3" w:rsidR="004A500C" w:rsidRPr="003767C9" w:rsidRDefault="00DE1C51" w:rsidP="003767C9">
      <w:pPr>
        <w:spacing w:before="0" w:after="0"/>
      </w:pPr>
      <w:r w:rsidRPr="003767C9">
        <w:t xml:space="preserve">Phase 1: </w:t>
      </w:r>
      <w:r w:rsidR="00777BC6" w:rsidRPr="003767C9">
        <w:t xml:space="preserve">Payment for Phase 1 work will be made </w:t>
      </w:r>
      <w:r w:rsidR="007D3EB9" w:rsidRPr="003767C9">
        <w:t>at the end of M</w:t>
      </w:r>
      <w:r w:rsidR="00777BC6" w:rsidRPr="003767C9">
        <w:t xml:space="preserve">arch 2019 and </w:t>
      </w:r>
      <w:r w:rsidR="004A500C" w:rsidRPr="003767C9">
        <w:t xml:space="preserve">following the submission of an </w:t>
      </w:r>
      <w:r w:rsidR="00105E34" w:rsidRPr="003767C9">
        <w:t>invoice and</w:t>
      </w:r>
      <w:r w:rsidR="004A500C" w:rsidRPr="003767C9">
        <w:t xml:space="preserve"> based on satisfactory undertaking of the contractual elements to the agreed standa</w:t>
      </w:r>
      <w:bookmarkStart w:id="108" w:name="_Toc205114033"/>
      <w:bookmarkStart w:id="109" w:name="_Toc212344509"/>
      <w:bookmarkStart w:id="110" w:name="_Toc212344691"/>
      <w:r w:rsidR="004A500C" w:rsidRPr="003767C9">
        <w:t>rd of the JNCC Project Officer.</w:t>
      </w:r>
    </w:p>
    <w:p w14:paraId="40320D4D" w14:textId="41135C73" w:rsidR="00DE1C51" w:rsidRPr="003767C9" w:rsidRDefault="00DE1C51" w:rsidP="003767C9">
      <w:pPr>
        <w:spacing w:before="0" w:after="0"/>
      </w:pPr>
    </w:p>
    <w:p w14:paraId="5D2A1CBA" w14:textId="57184F93" w:rsidR="00DE1C51" w:rsidRPr="003767C9" w:rsidRDefault="00DE1C51" w:rsidP="003767C9">
      <w:pPr>
        <w:spacing w:before="0" w:after="0"/>
      </w:pPr>
      <w:r w:rsidRPr="003767C9">
        <w:t>Phase 2: Payment for Phase 2 work will be made on completion of the work, following the submission of an invoice and based on satisfactory undertaking of the contractual elements to the agreed standard of the JNCC Project Officer.</w:t>
      </w:r>
    </w:p>
    <w:p w14:paraId="1ECE728F" w14:textId="6647FEEF" w:rsidR="00DE1C51" w:rsidRPr="003767C9" w:rsidRDefault="00DE1C51" w:rsidP="003767C9">
      <w:pPr>
        <w:spacing w:before="0" w:after="0"/>
      </w:pPr>
    </w:p>
    <w:p w14:paraId="56385D16" w14:textId="77777777" w:rsidR="004A500C" w:rsidRPr="003767C9" w:rsidRDefault="004A500C" w:rsidP="003767C9">
      <w:pPr>
        <w:pStyle w:val="Heading2"/>
        <w:spacing w:after="0"/>
      </w:pPr>
      <w:bookmarkStart w:id="111" w:name="_Toc304551894"/>
      <w:bookmarkStart w:id="112" w:name="_Toc304552203"/>
      <w:bookmarkStart w:id="113" w:name="_Toc368410344"/>
      <w:bookmarkStart w:id="114" w:name="_Toc530736712"/>
      <w:r w:rsidRPr="003767C9">
        <w:t>Additional Contractor requirements</w:t>
      </w:r>
      <w:bookmarkEnd w:id="108"/>
      <w:bookmarkEnd w:id="109"/>
      <w:bookmarkEnd w:id="110"/>
      <w:bookmarkEnd w:id="111"/>
      <w:bookmarkEnd w:id="112"/>
      <w:bookmarkEnd w:id="113"/>
      <w:bookmarkEnd w:id="114"/>
    </w:p>
    <w:p w14:paraId="4B57E889" w14:textId="77777777" w:rsidR="004A500C" w:rsidRPr="003767C9" w:rsidRDefault="004A500C" w:rsidP="003767C9">
      <w:pPr>
        <w:spacing w:before="0" w:after="0"/>
      </w:pPr>
      <w:r w:rsidRPr="003767C9">
        <w:t>All tenderers are requested to carefully read the Terms and Conditions applying to this contract. Payment will only be made upon delivery of key milestones.</w:t>
      </w:r>
    </w:p>
    <w:p w14:paraId="0680BDEB" w14:textId="77777777" w:rsidR="004A500C" w:rsidRPr="003767C9" w:rsidRDefault="004A500C" w:rsidP="003767C9">
      <w:pPr>
        <w:spacing w:before="0" w:after="0"/>
      </w:pPr>
      <w:r w:rsidRPr="003767C9">
        <w:t>It is assumed that all costs associated with the production of figures, reproduction of photographs and the final report are accounted for within the rates and fees given.</w:t>
      </w:r>
    </w:p>
    <w:p w14:paraId="1402944D" w14:textId="77777777" w:rsidR="00594A9A" w:rsidRPr="003767C9" w:rsidRDefault="004A500C" w:rsidP="003767C9">
      <w:pPr>
        <w:spacing w:before="0" w:after="0"/>
      </w:pPr>
      <w:r w:rsidRPr="003767C9">
        <w:t>The Contractor is expected to supply all necessary equipment, software, licences etc. to carry out the obligations required under the contract.</w:t>
      </w:r>
    </w:p>
    <w:p w14:paraId="41FFFCBA" w14:textId="77777777" w:rsidR="004A500C" w:rsidRPr="003767C9" w:rsidRDefault="004A500C" w:rsidP="003767C9">
      <w:pPr>
        <w:spacing w:before="0" w:after="0"/>
      </w:pPr>
    </w:p>
    <w:p w14:paraId="148F529A" w14:textId="77777777" w:rsidR="008342BA" w:rsidRPr="003767C9" w:rsidRDefault="008342BA" w:rsidP="003767C9">
      <w:pPr>
        <w:spacing w:before="0" w:after="0"/>
      </w:pPr>
    </w:p>
    <w:p w14:paraId="5960880E" w14:textId="1D149909" w:rsidR="008342BA" w:rsidRPr="003767C9" w:rsidRDefault="008342BA" w:rsidP="003767C9">
      <w:pPr>
        <w:spacing w:before="0" w:after="0"/>
        <w:rPr>
          <w:b/>
          <w:sz w:val="32"/>
          <w:szCs w:val="32"/>
        </w:rPr>
      </w:pPr>
    </w:p>
    <w:sectPr w:rsidR="008342BA" w:rsidRPr="003767C9" w:rsidSect="002D4BFC">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944B2" w14:textId="77777777" w:rsidR="005B316C" w:rsidRDefault="005B316C" w:rsidP="004A500C">
      <w:pPr>
        <w:spacing w:before="0" w:after="0"/>
      </w:pPr>
      <w:r>
        <w:separator/>
      </w:r>
    </w:p>
  </w:endnote>
  <w:endnote w:type="continuationSeparator" w:id="0">
    <w:p w14:paraId="14EAA470" w14:textId="77777777" w:rsidR="005B316C" w:rsidRDefault="005B316C"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CC8D9" w14:textId="77777777" w:rsidR="007B7966" w:rsidRDefault="007B7966"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0911FBF6" w14:textId="77777777" w:rsidR="007B7966" w:rsidRDefault="007B7966"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79F8F" w14:textId="77777777" w:rsidR="007B7966" w:rsidRDefault="007B7966"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13</w:t>
    </w:r>
    <w:r w:rsidRPr="00F73243">
      <w:rPr>
        <w:rStyle w:val="PageNumber"/>
      </w:rPr>
      <w:fldChar w:fldCharType="end"/>
    </w:r>
  </w:p>
  <w:p w14:paraId="50E0EFF7" w14:textId="77777777" w:rsidR="007B7966" w:rsidRDefault="007B7966"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697C4" w14:textId="77777777" w:rsidR="005B316C" w:rsidRDefault="005B316C" w:rsidP="004A500C">
      <w:pPr>
        <w:spacing w:before="0" w:after="0"/>
      </w:pPr>
      <w:r>
        <w:separator/>
      </w:r>
    </w:p>
  </w:footnote>
  <w:footnote w:type="continuationSeparator" w:id="0">
    <w:p w14:paraId="5FC07D89" w14:textId="77777777" w:rsidR="005B316C" w:rsidRDefault="005B316C" w:rsidP="004A500C">
      <w:pPr>
        <w:spacing w:before="0" w:after="0"/>
      </w:pPr>
      <w:r>
        <w:continuationSeparator/>
      </w:r>
    </w:p>
  </w:footnote>
  <w:footnote w:id="1">
    <w:p w14:paraId="25E04C21" w14:textId="77777777" w:rsidR="00A1130C" w:rsidRDefault="00A1130C" w:rsidP="00A1130C">
      <w:pPr>
        <w:pStyle w:val="FootnoteText"/>
        <w:ind w:left="0" w:firstLine="0"/>
      </w:pPr>
      <w:r>
        <w:rPr>
          <w:rStyle w:val="FootnoteReference"/>
        </w:rPr>
        <w:footnoteRef/>
      </w:r>
      <w:r>
        <w:t xml:space="preserve"> The two-route approach uses Earth Observation or modelling to collect w</w:t>
      </w:r>
      <w:r w:rsidRPr="005476A1">
        <w:t xml:space="preserve">hole-landscape data </w:t>
      </w:r>
      <w:r>
        <w:t>and then uses that in conjunction with more detailed, s</w:t>
      </w:r>
      <w:r w:rsidRPr="005476A1">
        <w:t xml:space="preserve">ite-based data </w:t>
      </w:r>
      <w:r>
        <w:t>to guide the selection of sites for monitoring.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1F40" w14:textId="77777777" w:rsidR="007B7966" w:rsidRDefault="007B7966">
    <w:pPr>
      <w:pStyle w:val="Header"/>
    </w:pPr>
    <w:r>
      <w:tab/>
    </w:r>
    <w:r>
      <w:tab/>
      <w:t>January 2019</w:t>
    </w:r>
  </w:p>
  <w:p w14:paraId="3122863C" w14:textId="77777777" w:rsidR="007B7966" w:rsidRDefault="007B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85744"/>
    <w:multiLevelType w:val="hybridMultilevel"/>
    <w:tmpl w:val="3DC88ABA"/>
    <w:lvl w:ilvl="0" w:tplc="08090001">
      <w:start w:val="1"/>
      <w:numFmt w:val="bullet"/>
      <w:lvlText w:val=""/>
      <w:lvlJc w:val="left"/>
      <w:pPr>
        <w:ind w:left="1004" w:hanging="72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71B0EFB"/>
    <w:multiLevelType w:val="hybridMultilevel"/>
    <w:tmpl w:val="E22062E2"/>
    <w:lvl w:ilvl="0" w:tplc="08090001">
      <w:start w:val="1"/>
      <w:numFmt w:val="bullet"/>
      <w:lvlText w:val=""/>
      <w:lvlJc w:val="left"/>
      <w:pPr>
        <w:ind w:left="2880" w:hanging="720"/>
      </w:pPr>
      <w:rPr>
        <w:rFonts w:ascii="Symbol" w:hAnsi="Symbol"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30A000D"/>
    <w:multiLevelType w:val="hybridMultilevel"/>
    <w:tmpl w:val="8F3A1A74"/>
    <w:lvl w:ilvl="0" w:tplc="AF06E86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EE24A3E"/>
    <w:multiLevelType w:val="hybridMultilevel"/>
    <w:tmpl w:val="C7B06290"/>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0E0C3A"/>
    <w:multiLevelType w:val="hybridMultilevel"/>
    <w:tmpl w:val="7CCE7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3658DB"/>
    <w:multiLevelType w:val="hybridMultilevel"/>
    <w:tmpl w:val="3228930E"/>
    <w:lvl w:ilvl="0" w:tplc="DD883B0E">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BE56FE"/>
    <w:multiLevelType w:val="hybridMultilevel"/>
    <w:tmpl w:val="0020064C"/>
    <w:lvl w:ilvl="0" w:tplc="3CAAB4C2">
      <w:start w:val="1"/>
      <w:numFmt w:val="lowerRoman"/>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30D18BC"/>
    <w:multiLevelType w:val="multilevel"/>
    <w:tmpl w:val="578A9F0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2578F2"/>
    <w:multiLevelType w:val="hybridMultilevel"/>
    <w:tmpl w:val="4DFAC9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BA135BE"/>
    <w:multiLevelType w:val="hybridMultilevel"/>
    <w:tmpl w:val="B87CDD60"/>
    <w:lvl w:ilvl="0" w:tplc="F3849E06">
      <w:start w:val="1"/>
      <w:numFmt w:val="lowerRoman"/>
      <w:lvlText w:val="%1."/>
      <w:lvlJc w:val="left"/>
      <w:pPr>
        <w:ind w:left="2444" w:hanging="720"/>
      </w:pPr>
      <w:rPr>
        <w:rFonts w:hint="default"/>
      </w:rPr>
    </w:lvl>
    <w:lvl w:ilvl="1" w:tplc="08090019" w:tentative="1">
      <w:start w:val="1"/>
      <w:numFmt w:val="lowerLetter"/>
      <w:lvlText w:val="%2."/>
      <w:lvlJc w:val="left"/>
      <w:pPr>
        <w:ind w:left="2804" w:hanging="360"/>
      </w:pPr>
    </w:lvl>
    <w:lvl w:ilvl="2" w:tplc="0809001B" w:tentative="1">
      <w:start w:val="1"/>
      <w:numFmt w:val="lowerRoman"/>
      <w:lvlText w:val="%3."/>
      <w:lvlJc w:val="right"/>
      <w:pPr>
        <w:ind w:left="3524" w:hanging="180"/>
      </w:pPr>
    </w:lvl>
    <w:lvl w:ilvl="3" w:tplc="0809000F" w:tentative="1">
      <w:start w:val="1"/>
      <w:numFmt w:val="decimal"/>
      <w:lvlText w:val="%4."/>
      <w:lvlJc w:val="left"/>
      <w:pPr>
        <w:ind w:left="4244" w:hanging="360"/>
      </w:pPr>
    </w:lvl>
    <w:lvl w:ilvl="4" w:tplc="08090019" w:tentative="1">
      <w:start w:val="1"/>
      <w:numFmt w:val="lowerLetter"/>
      <w:lvlText w:val="%5."/>
      <w:lvlJc w:val="left"/>
      <w:pPr>
        <w:ind w:left="4964" w:hanging="360"/>
      </w:pPr>
    </w:lvl>
    <w:lvl w:ilvl="5" w:tplc="0809001B" w:tentative="1">
      <w:start w:val="1"/>
      <w:numFmt w:val="lowerRoman"/>
      <w:lvlText w:val="%6."/>
      <w:lvlJc w:val="right"/>
      <w:pPr>
        <w:ind w:left="5684" w:hanging="180"/>
      </w:pPr>
    </w:lvl>
    <w:lvl w:ilvl="6" w:tplc="0809000F" w:tentative="1">
      <w:start w:val="1"/>
      <w:numFmt w:val="decimal"/>
      <w:lvlText w:val="%7."/>
      <w:lvlJc w:val="left"/>
      <w:pPr>
        <w:ind w:left="6404" w:hanging="360"/>
      </w:pPr>
    </w:lvl>
    <w:lvl w:ilvl="7" w:tplc="08090019" w:tentative="1">
      <w:start w:val="1"/>
      <w:numFmt w:val="lowerLetter"/>
      <w:lvlText w:val="%8."/>
      <w:lvlJc w:val="left"/>
      <w:pPr>
        <w:ind w:left="7124" w:hanging="360"/>
      </w:pPr>
    </w:lvl>
    <w:lvl w:ilvl="8" w:tplc="0809001B" w:tentative="1">
      <w:start w:val="1"/>
      <w:numFmt w:val="lowerRoman"/>
      <w:lvlText w:val="%9."/>
      <w:lvlJc w:val="right"/>
      <w:pPr>
        <w:ind w:left="7844" w:hanging="180"/>
      </w:pPr>
    </w:lvl>
  </w:abstractNum>
  <w:abstractNum w:abstractNumId="14" w15:restartNumberingAfterBreak="0">
    <w:nsid w:val="4DC825FF"/>
    <w:multiLevelType w:val="hybridMultilevel"/>
    <w:tmpl w:val="E0EC5A3A"/>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15" w15:restartNumberingAfterBreak="0">
    <w:nsid w:val="57E07B8F"/>
    <w:multiLevelType w:val="hybridMultilevel"/>
    <w:tmpl w:val="CCA20D9A"/>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17" w15:restartNumberingAfterBreak="0">
    <w:nsid w:val="65623870"/>
    <w:multiLevelType w:val="hybridMultilevel"/>
    <w:tmpl w:val="F974897A"/>
    <w:lvl w:ilvl="0" w:tplc="DD883B0E">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6B1E2B12"/>
    <w:multiLevelType w:val="hybridMultilevel"/>
    <w:tmpl w:val="82E4C82A"/>
    <w:lvl w:ilvl="0" w:tplc="9F4A4F0C">
      <w:start w:val="1"/>
      <w:numFmt w:val="lowerRoman"/>
      <w:lvlText w:val="%1."/>
      <w:lvlJc w:val="left"/>
      <w:pPr>
        <w:ind w:left="2160" w:hanging="720"/>
      </w:pPr>
      <w:rPr>
        <w:rFonts w:hint="default"/>
        <w:b/>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7209181C"/>
    <w:multiLevelType w:val="hybridMultilevel"/>
    <w:tmpl w:val="4F8E4990"/>
    <w:lvl w:ilvl="0" w:tplc="1C58E6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944531"/>
    <w:multiLevelType w:val="hybridMultilevel"/>
    <w:tmpl w:val="F974897A"/>
    <w:lvl w:ilvl="0" w:tplc="DD883B0E">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1"/>
  </w:num>
  <w:num w:numId="4">
    <w:abstractNumId w:val="0"/>
  </w:num>
  <w:num w:numId="5">
    <w:abstractNumId w:val="11"/>
  </w:num>
  <w:num w:numId="6">
    <w:abstractNumId w:val="12"/>
  </w:num>
  <w:num w:numId="7">
    <w:abstractNumId w:val="5"/>
  </w:num>
  <w:num w:numId="8">
    <w:abstractNumId w:val="20"/>
  </w:num>
  <w:num w:numId="9">
    <w:abstractNumId w:val="17"/>
  </w:num>
  <w:num w:numId="10">
    <w:abstractNumId w:val="18"/>
  </w:num>
  <w:num w:numId="11">
    <w:abstractNumId w:val="9"/>
  </w:num>
  <w:num w:numId="12">
    <w:abstractNumId w:val="2"/>
  </w:num>
  <w:num w:numId="13">
    <w:abstractNumId w:val="7"/>
  </w:num>
  <w:num w:numId="14">
    <w:abstractNumId w:val="11"/>
  </w:num>
  <w:num w:numId="15">
    <w:abstractNumId w:val="4"/>
  </w:num>
  <w:num w:numId="16">
    <w:abstractNumId w:val="13"/>
  </w:num>
  <w:num w:numId="17">
    <w:abstractNumId w:val="19"/>
  </w:num>
  <w:num w:numId="18">
    <w:abstractNumId w:val="15"/>
  </w:num>
  <w:num w:numId="19">
    <w:abstractNumId w:val="1"/>
  </w:num>
  <w:num w:numId="20">
    <w:abstractNumId w:val="8"/>
  </w:num>
  <w:num w:numId="21">
    <w:abstractNumId w:val="14"/>
  </w:num>
  <w:num w:numId="22">
    <w:abstractNumId w:val="10"/>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BFA"/>
    <w:rsid w:val="00005C4F"/>
    <w:rsid w:val="00020C99"/>
    <w:rsid w:val="00024A5D"/>
    <w:rsid w:val="000332E8"/>
    <w:rsid w:val="000349EB"/>
    <w:rsid w:val="0004301D"/>
    <w:rsid w:val="00056F5D"/>
    <w:rsid w:val="00057E59"/>
    <w:rsid w:val="000645AB"/>
    <w:rsid w:val="0006645F"/>
    <w:rsid w:val="00081A99"/>
    <w:rsid w:val="00082ECE"/>
    <w:rsid w:val="000A2B86"/>
    <w:rsid w:val="000B2B50"/>
    <w:rsid w:val="000B6539"/>
    <w:rsid w:val="000F38D3"/>
    <w:rsid w:val="00100F3F"/>
    <w:rsid w:val="001027A0"/>
    <w:rsid w:val="00105E34"/>
    <w:rsid w:val="0011171E"/>
    <w:rsid w:val="00122C23"/>
    <w:rsid w:val="0012376A"/>
    <w:rsid w:val="00127D35"/>
    <w:rsid w:val="00134C07"/>
    <w:rsid w:val="001550CE"/>
    <w:rsid w:val="001600FE"/>
    <w:rsid w:val="00171A70"/>
    <w:rsid w:val="001756C7"/>
    <w:rsid w:val="001864E4"/>
    <w:rsid w:val="00190E70"/>
    <w:rsid w:val="0019637F"/>
    <w:rsid w:val="001A1D69"/>
    <w:rsid w:val="001A54C0"/>
    <w:rsid w:val="001A70F7"/>
    <w:rsid w:val="001A73C7"/>
    <w:rsid w:val="001B0EF9"/>
    <w:rsid w:val="001C0519"/>
    <w:rsid w:val="001C2A4D"/>
    <w:rsid w:val="001D2DEB"/>
    <w:rsid w:val="001D7690"/>
    <w:rsid w:val="001E7ACB"/>
    <w:rsid w:val="001F0235"/>
    <w:rsid w:val="00211587"/>
    <w:rsid w:val="002172BB"/>
    <w:rsid w:val="00221C70"/>
    <w:rsid w:val="002529B7"/>
    <w:rsid w:val="002540B8"/>
    <w:rsid w:val="00256F73"/>
    <w:rsid w:val="002667FD"/>
    <w:rsid w:val="0026775B"/>
    <w:rsid w:val="00270F4C"/>
    <w:rsid w:val="002719FD"/>
    <w:rsid w:val="00277A5D"/>
    <w:rsid w:val="002A14D9"/>
    <w:rsid w:val="002C0B6F"/>
    <w:rsid w:val="002C1FDB"/>
    <w:rsid w:val="002C6267"/>
    <w:rsid w:val="002D4BFC"/>
    <w:rsid w:val="002E439F"/>
    <w:rsid w:val="002F61CC"/>
    <w:rsid w:val="003016ED"/>
    <w:rsid w:val="00341821"/>
    <w:rsid w:val="00344A21"/>
    <w:rsid w:val="00353A56"/>
    <w:rsid w:val="00364711"/>
    <w:rsid w:val="00367F17"/>
    <w:rsid w:val="003767C9"/>
    <w:rsid w:val="0037719E"/>
    <w:rsid w:val="00384C0B"/>
    <w:rsid w:val="00386A38"/>
    <w:rsid w:val="00390289"/>
    <w:rsid w:val="003A2FF0"/>
    <w:rsid w:val="003C3FAD"/>
    <w:rsid w:val="003C7E1A"/>
    <w:rsid w:val="003D49D0"/>
    <w:rsid w:val="00411049"/>
    <w:rsid w:val="00413992"/>
    <w:rsid w:val="004236AA"/>
    <w:rsid w:val="004355EE"/>
    <w:rsid w:val="00437860"/>
    <w:rsid w:val="00454B0C"/>
    <w:rsid w:val="00472F2D"/>
    <w:rsid w:val="00476886"/>
    <w:rsid w:val="00482FF1"/>
    <w:rsid w:val="004834EA"/>
    <w:rsid w:val="00484AFA"/>
    <w:rsid w:val="00487691"/>
    <w:rsid w:val="00493313"/>
    <w:rsid w:val="00493EB5"/>
    <w:rsid w:val="00496ECF"/>
    <w:rsid w:val="004A00A6"/>
    <w:rsid w:val="004A500C"/>
    <w:rsid w:val="004A5F57"/>
    <w:rsid w:val="004A7CC5"/>
    <w:rsid w:val="004B5744"/>
    <w:rsid w:val="004C644D"/>
    <w:rsid w:val="004D247B"/>
    <w:rsid w:val="005051EA"/>
    <w:rsid w:val="005268C5"/>
    <w:rsid w:val="0052778A"/>
    <w:rsid w:val="00530C60"/>
    <w:rsid w:val="00540494"/>
    <w:rsid w:val="005463B7"/>
    <w:rsid w:val="00550EF9"/>
    <w:rsid w:val="00566DF8"/>
    <w:rsid w:val="00580DC6"/>
    <w:rsid w:val="00583C42"/>
    <w:rsid w:val="00584894"/>
    <w:rsid w:val="00594A9A"/>
    <w:rsid w:val="005957ED"/>
    <w:rsid w:val="005A1CBB"/>
    <w:rsid w:val="005A7922"/>
    <w:rsid w:val="005B316C"/>
    <w:rsid w:val="005C4EAF"/>
    <w:rsid w:val="00606A50"/>
    <w:rsid w:val="0061020A"/>
    <w:rsid w:val="0062560E"/>
    <w:rsid w:val="00625BC8"/>
    <w:rsid w:val="00630904"/>
    <w:rsid w:val="006331A7"/>
    <w:rsid w:val="00634F5C"/>
    <w:rsid w:val="00645164"/>
    <w:rsid w:val="00646598"/>
    <w:rsid w:val="0065051A"/>
    <w:rsid w:val="00670764"/>
    <w:rsid w:val="00677DE3"/>
    <w:rsid w:val="00685F65"/>
    <w:rsid w:val="006A7738"/>
    <w:rsid w:val="006B5DFE"/>
    <w:rsid w:val="006D1755"/>
    <w:rsid w:val="006D49C2"/>
    <w:rsid w:val="006F164B"/>
    <w:rsid w:val="006F78E0"/>
    <w:rsid w:val="00703E1D"/>
    <w:rsid w:val="00712C5D"/>
    <w:rsid w:val="007131D3"/>
    <w:rsid w:val="00725A9E"/>
    <w:rsid w:val="007629BF"/>
    <w:rsid w:val="00762C3D"/>
    <w:rsid w:val="00775022"/>
    <w:rsid w:val="0077759A"/>
    <w:rsid w:val="00777BC6"/>
    <w:rsid w:val="00781F1B"/>
    <w:rsid w:val="00786277"/>
    <w:rsid w:val="00795B2B"/>
    <w:rsid w:val="007A2B73"/>
    <w:rsid w:val="007B123C"/>
    <w:rsid w:val="007B7966"/>
    <w:rsid w:val="007C53BB"/>
    <w:rsid w:val="007D1B52"/>
    <w:rsid w:val="007D3EB9"/>
    <w:rsid w:val="007F0F1E"/>
    <w:rsid w:val="007F37C1"/>
    <w:rsid w:val="00804AEB"/>
    <w:rsid w:val="00807BD5"/>
    <w:rsid w:val="00811571"/>
    <w:rsid w:val="00815DA9"/>
    <w:rsid w:val="0082137E"/>
    <w:rsid w:val="008336DE"/>
    <w:rsid w:val="00833C6F"/>
    <w:rsid w:val="008342BA"/>
    <w:rsid w:val="00837FB9"/>
    <w:rsid w:val="00860590"/>
    <w:rsid w:val="00860B57"/>
    <w:rsid w:val="0086444B"/>
    <w:rsid w:val="008701A4"/>
    <w:rsid w:val="0087732D"/>
    <w:rsid w:val="00886486"/>
    <w:rsid w:val="008876B4"/>
    <w:rsid w:val="008A06BE"/>
    <w:rsid w:val="008A2C36"/>
    <w:rsid w:val="008A39E3"/>
    <w:rsid w:val="008A52E7"/>
    <w:rsid w:val="008B57B9"/>
    <w:rsid w:val="008C02CB"/>
    <w:rsid w:val="008C209F"/>
    <w:rsid w:val="008D4D41"/>
    <w:rsid w:val="009275DF"/>
    <w:rsid w:val="009362A8"/>
    <w:rsid w:val="00936C11"/>
    <w:rsid w:val="009574CE"/>
    <w:rsid w:val="0098629E"/>
    <w:rsid w:val="00990FA8"/>
    <w:rsid w:val="00992FB3"/>
    <w:rsid w:val="00995573"/>
    <w:rsid w:val="009A44CF"/>
    <w:rsid w:val="009B2A60"/>
    <w:rsid w:val="009D0151"/>
    <w:rsid w:val="009D0216"/>
    <w:rsid w:val="00A02718"/>
    <w:rsid w:val="00A1130C"/>
    <w:rsid w:val="00A12981"/>
    <w:rsid w:val="00A16883"/>
    <w:rsid w:val="00A213D7"/>
    <w:rsid w:val="00A248BE"/>
    <w:rsid w:val="00A24BF0"/>
    <w:rsid w:val="00A323B8"/>
    <w:rsid w:val="00A33236"/>
    <w:rsid w:val="00A448EB"/>
    <w:rsid w:val="00A658BE"/>
    <w:rsid w:val="00A664ED"/>
    <w:rsid w:val="00A754BE"/>
    <w:rsid w:val="00A764BE"/>
    <w:rsid w:val="00AA770C"/>
    <w:rsid w:val="00AB04B2"/>
    <w:rsid w:val="00AB2B58"/>
    <w:rsid w:val="00AC376C"/>
    <w:rsid w:val="00AC3B1F"/>
    <w:rsid w:val="00AC4A23"/>
    <w:rsid w:val="00AC4A7A"/>
    <w:rsid w:val="00AD55FB"/>
    <w:rsid w:val="00AD7C3A"/>
    <w:rsid w:val="00AE0257"/>
    <w:rsid w:val="00AF2E1A"/>
    <w:rsid w:val="00B036D9"/>
    <w:rsid w:val="00B074B8"/>
    <w:rsid w:val="00B143EA"/>
    <w:rsid w:val="00B16D90"/>
    <w:rsid w:val="00B17AF3"/>
    <w:rsid w:val="00B245F4"/>
    <w:rsid w:val="00B250C3"/>
    <w:rsid w:val="00B270BE"/>
    <w:rsid w:val="00B32D7E"/>
    <w:rsid w:val="00B35BC1"/>
    <w:rsid w:val="00B40CEB"/>
    <w:rsid w:val="00B4279B"/>
    <w:rsid w:val="00B43D8F"/>
    <w:rsid w:val="00B4580B"/>
    <w:rsid w:val="00B63A44"/>
    <w:rsid w:val="00B66999"/>
    <w:rsid w:val="00B72FA7"/>
    <w:rsid w:val="00B8445D"/>
    <w:rsid w:val="00B8665A"/>
    <w:rsid w:val="00B868EF"/>
    <w:rsid w:val="00B913B2"/>
    <w:rsid w:val="00B93156"/>
    <w:rsid w:val="00B95D1E"/>
    <w:rsid w:val="00B9730C"/>
    <w:rsid w:val="00BC53CE"/>
    <w:rsid w:val="00BD7C5C"/>
    <w:rsid w:val="00BE1812"/>
    <w:rsid w:val="00BE4B96"/>
    <w:rsid w:val="00BE5926"/>
    <w:rsid w:val="00C07763"/>
    <w:rsid w:val="00C158EF"/>
    <w:rsid w:val="00C314E2"/>
    <w:rsid w:val="00C4141C"/>
    <w:rsid w:val="00C53A18"/>
    <w:rsid w:val="00C61854"/>
    <w:rsid w:val="00C65D23"/>
    <w:rsid w:val="00C7188C"/>
    <w:rsid w:val="00C81F8E"/>
    <w:rsid w:val="00C8740E"/>
    <w:rsid w:val="00CA2C5C"/>
    <w:rsid w:val="00CA38FF"/>
    <w:rsid w:val="00CC55B1"/>
    <w:rsid w:val="00CC575C"/>
    <w:rsid w:val="00CC5ECF"/>
    <w:rsid w:val="00CE4828"/>
    <w:rsid w:val="00CE7144"/>
    <w:rsid w:val="00CF46D0"/>
    <w:rsid w:val="00D07393"/>
    <w:rsid w:val="00D10575"/>
    <w:rsid w:val="00D2018E"/>
    <w:rsid w:val="00D2590E"/>
    <w:rsid w:val="00D2645F"/>
    <w:rsid w:val="00D43211"/>
    <w:rsid w:val="00D7240C"/>
    <w:rsid w:val="00D77DC0"/>
    <w:rsid w:val="00D83E0B"/>
    <w:rsid w:val="00D91855"/>
    <w:rsid w:val="00DA5B6C"/>
    <w:rsid w:val="00DB08C4"/>
    <w:rsid w:val="00DB6820"/>
    <w:rsid w:val="00DC5B47"/>
    <w:rsid w:val="00DD2559"/>
    <w:rsid w:val="00DE1C51"/>
    <w:rsid w:val="00E260C9"/>
    <w:rsid w:val="00E40440"/>
    <w:rsid w:val="00E436FF"/>
    <w:rsid w:val="00E46CCC"/>
    <w:rsid w:val="00E55844"/>
    <w:rsid w:val="00E637D0"/>
    <w:rsid w:val="00E67341"/>
    <w:rsid w:val="00E76F2C"/>
    <w:rsid w:val="00E86274"/>
    <w:rsid w:val="00E8674D"/>
    <w:rsid w:val="00E8751B"/>
    <w:rsid w:val="00E87544"/>
    <w:rsid w:val="00EA4F3B"/>
    <w:rsid w:val="00EA7F86"/>
    <w:rsid w:val="00EB0A5C"/>
    <w:rsid w:val="00ED152A"/>
    <w:rsid w:val="00ED1FB2"/>
    <w:rsid w:val="00EF130D"/>
    <w:rsid w:val="00EF6E70"/>
    <w:rsid w:val="00F050E8"/>
    <w:rsid w:val="00F22094"/>
    <w:rsid w:val="00F22BAF"/>
    <w:rsid w:val="00F44EDE"/>
    <w:rsid w:val="00F5727E"/>
    <w:rsid w:val="00F67817"/>
    <w:rsid w:val="00F67DD6"/>
    <w:rsid w:val="00F8461C"/>
    <w:rsid w:val="00F9312D"/>
    <w:rsid w:val="00F96D6D"/>
    <w:rsid w:val="00FE21C6"/>
    <w:rsid w:val="00FE36D0"/>
    <w:rsid w:val="00FE4FB3"/>
    <w:rsid w:val="00FE5DEC"/>
    <w:rsid w:val="00FF627E"/>
    <w:rsid w:val="00FF6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4F5E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0B6539"/>
    <w:pPr>
      <w:keepNext/>
      <w:numPr>
        <w:numId w:val="5"/>
      </w:numPr>
      <w:spacing w:before="0" w:after="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0B6539"/>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B43D8F"/>
    <w:pPr>
      <w:tabs>
        <w:tab w:val="left" w:pos="660"/>
        <w:tab w:val="right" w:leader="dot" w:pos="9017"/>
      </w:tabs>
      <w:spacing w:after="100"/>
      <w:ind w:left="240"/>
    </w:pPr>
    <w:rPr>
      <w:noProof/>
    </w:r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D07393"/>
    <w:rPr>
      <w:color w:val="808080"/>
      <w:shd w:val="clear" w:color="auto" w:fill="E6E6E6"/>
    </w:rPr>
  </w:style>
  <w:style w:type="paragraph" w:customStyle="1" w:styleId="Bulletted">
    <w:name w:val="Bulletted"/>
    <w:basedOn w:val="Normal"/>
    <w:next w:val="Normal"/>
    <w:rsid w:val="00B868EF"/>
    <w:pPr>
      <w:numPr>
        <w:numId w:val="23"/>
      </w:numPr>
      <w:tabs>
        <w:tab w:val="left" w:pos="360"/>
        <w:tab w:val="left" w:pos="720"/>
        <w:tab w:val="left" w:pos="1080"/>
        <w:tab w:val="left" w:pos="1440"/>
        <w:tab w:val="left" w:pos="1800"/>
        <w:tab w:val="left" w:pos="2160"/>
        <w:tab w:val="left" w:pos="2880"/>
        <w:tab w:val="left" w:pos="3240"/>
        <w:tab w:val="left" w:pos="4680"/>
        <w:tab w:val="left" w:pos="5400"/>
        <w:tab w:val="right" w:pos="9000"/>
      </w:tabs>
      <w:autoSpaceDE/>
      <w:autoSpaceDN/>
      <w:adjustRightInd/>
      <w:spacing w:before="0" w:after="0" w:line="240" w:lineRule="atLeast"/>
      <w:jc w:val="both"/>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08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jncc.defra.gov.uk/page-2199" TargetMode="External"/><Relationship Id="rId18" Type="http://schemas.openxmlformats.org/officeDocument/2006/relationships/hyperlink" Target="http://jncc.defra.gov.uk/page-2199"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jncc.defra.gov.uk/page-2199" TargetMode="External"/><Relationship Id="rId17" Type="http://schemas.openxmlformats.org/officeDocument/2006/relationships/hyperlink" Target="http://jncc.defra.gov.uk/page-2219" TargetMode="External"/><Relationship Id="rId2" Type="http://schemas.openxmlformats.org/officeDocument/2006/relationships/numbering" Target="numbering.xml"/><Relationship Id="rId1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page-1729" TargetMode="External"/><Relationship Id="rId5" Type="http://schemas.openxmlformats.org/officeDocument/2006/relationships/webSettings" Target="webSettings.xml"/><Relationship Id="rId15" Type="http://schemas.openxmlformats.org/officeDocument/2006/relationships/hyperlink" Target="mailto:ant.maddock@jncc.gov.uk" TargetMode="External"/><Relationship Id="rId23"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t.maddock@jncc.gov.uk" TargetMode="External"/><Relationship Id="rId14" Type="http://schemas.openxmlformats.org/officeDocument/2006/relationships/hyperlink" Target="http://cms/JNCCIntranet63/default.aspx?page=465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4D80C-8A0E-411C-83BA-D4E5C0FD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3427</Words>
  <Characters>19540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Sue Williams</cp:lastModifiedBy>
  <cp:revision>2</cp:revision>
  <cp:lastPrinted>2018-11-23T11:42:00Z</cp:lastPrinted>
  <dcterms:created xsi:type="dcterms:W3CDTF">2019-01-17T16:31:00Z</dcterms:created>
  <dcterms:modified xsi:type="dcterms:W3CDTF">2019-01-17T16:31:00Z</dcterms:modified>
</cp:coreProperties>
</file>